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 Основные характеристики инструментов капитала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+--------------+--------------------------------------+--------------------+------------+------------+--------------------------------------------------------------------------------------------------------------------------------------+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N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п.п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.    | Сокращенное фирменное наименование   |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Идентификационный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Право,   |   к иным   |                                                       Регулятивные условия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/       |   эмитента инструмента капитала      | номер инструмента  |применимое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к|инструментам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Наименование |                                      | капитала           |инструментам|    общей   |Уровень капитала, в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который|Уровень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капитала, в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который|Уровень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консолидации,|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Тип         |   Стоимость     |   Номинальная       |                                              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|характеристики|                                      |        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капитала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|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способности|инструмент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включается в    |инструмент включается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после|на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котором инструмент|  инструмента   |  инструмента,   |     стоимость       |                                                     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инструмента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                                  |                    |            |к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поглощению|течение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переходного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периода|окончания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переходного      |включается в капитал |                |   включенная    |    инструмента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                  |                    |            |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убытков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>("Базель III")             |периода ("Базель III")     |                     |                |в расчет капитала|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           |                    |            |            |                           |                           |                     |                |                 |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1                    |          2         |     3      |     3a     |             4             |             5             |           6         |        7       |         8       |          9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1|Коммерческий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Индо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Банк ООО            |1037711012998       |643(РОССИЙСК|            |не применимо               |базовый капитал            |не применимо         |доли в уставном |1115267          |1115267 тыс.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российск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           |                    |АЯ ФЕДЕРАЦИЯ|            |                           |                           |                     |капитале        |                 |их рублей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           |                    |)           |            |                           |                           |                     |                |                 |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38340A" w:rsidRDefault="0038340A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 Продолжение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N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п.п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.    |                                                       Регулятивные условия                                         |                      Проценты/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дивиденты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/купонный доход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Наименование | Классификация инструмента | Дата выпуска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Наличие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|    Дата    | Наличие права | Первоначальная |   Последующая  |      Тип       |     Ставка     | Наличие условий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Обязательность|Наличие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условий,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|характеристики|    капитала для целей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|(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>привлечения,|   срока   |  погашения |   досрочного  |   дата (даты)  |   дата (даты)  |     ставки     |                |  прекращения    |    выплат    |предусматривающих|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инструмента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бухгалтерского учета    | размещения) |     по    |инструмента |    выкупа     |  возможной     |реализации права|       по       |                |выплат дивидендов| 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дивидедов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  |увеличение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пла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-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       | инструмента |инструменту|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(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погашения)  |реализации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права|досрочного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вы-  |   инструменту  |                | по обыкновенным |   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тежей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по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инстру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-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       |             |           |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инструмента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>, | досрочного вы- |купа (погашения)|                |                |     акциям      |              |менту или иных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|согласованного |купа (погашения)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инструмента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|                |                |                 |              |стимулов к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|с Банком России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инструмента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>,  |                |                |                |                 |              |досрочному  вы-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       |             |           |            |               |условия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реализа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-|                |                |                |                 |              |купу (погашению)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    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ции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такого права|                |                |                |                 |  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инструмента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               | и сумма выкупа |                |                |                |                 |              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       |             |           |            |   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(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>погашения)   |                |                |                |                 |              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1|акционерный капитал        |14.10.2013   |бессрочный |без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ограниче|нет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           |не применимо    |не применимо    |не применимо    |не применимо    |не применимо     |частично по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ус|не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применимо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ния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срока   |               |                |                |                |                |      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мотрению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голов|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ковской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группы|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Продолжение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+--------------+-------------------------------------------------------------------------------------------------------------------------------------------------------------------------------------------------------------+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N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п.п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.    |                                                           Проценты/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дивиденты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/купонный доход                                                      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Наименование |      Характер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Конвертируемость|Условия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, при на-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Полная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либо    |   Ставка   |Обязательность |  Уровень капитала,  |  Сокращенное фирменное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Возможность|Условия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, при на- |  Полное   | Постоянное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|характеристики|       выплат       |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инструмента  |</w:t>
      </w:r>
      <w:proofErr w:type="spellStart"/>
      <w:proofErr w:type="gramEnd"/>
      <w:r w:rsidRPr="002946F2">
        <w:rPr>
          <w:rFonts w:ascii="Courier New" w:hAnsi="Courier New" w:cs="Courier New"/>
          <w:b/>
          <w:sz w:val="8"/>
          <w:szCs w:val="8"/>
        </w:rPr>
        <w:t>ступлении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которых|   частичная     |конвертации |  конвертации  |в инструмент которого|  наименование эмитента  | списания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ступлении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которых|    или    |    или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инструмента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                |                | осуществляется  |  конвертация    |            |               |   конвертируется    | инструмента, в который  |инструмента| осуществляется  | частичное | временное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|    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конвертация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|                 |            |               |     инструмент      |конвертируется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инструмент|на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покрытие|    списание     | списание  |  списание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          |                    |       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|  инструмента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|                 |            |               |                     |                         | убытков   |  инструмента    |           |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1|некумулятивный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неконвертируемый|не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применимо     |не применимо     |не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применимо|не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применимо   |не применимо         |не применимо             |да         |Законодательно   |всегда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част|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постоянный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 |</w:t>
      </w:r>
      <w:proofErr w:type="gramEnd"/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|                |                 |                 |            |               |                     |                         |           |                 |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ично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 xml:space="preserve">       |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bookmarkStart w:id="0" w:name="_GoBack"/>
      <w:bookmarkEnd w:id="0"/>
      <w:r w:rsidRPr="002946F2">
        <w:rPr>
          <w:rFonts w:ascii="Courier New" w:hAnsi="Courier New" w:cs="Courier New"/>
          <w:b/>
          <w:sz w:val="8"/>
          <w:szCs w:val="8"/>
        </w:rPr>
        <w:t>Продолжение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+--------------+---------------------------------------------------------------------------------------------------------------------------------------------------------------+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   N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п.п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.    |                                                           Проценты/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дивиденты</w:t>
      </w:r>
      <w:proofErr w:type="spellEnd"/>
      <w:r w:rsidRPr="002946F2">
        <w:rPr>
          <w:rFonts w:ascii="Courier New" w:hAnsi="Courier New" w:cs="Courier New"/>
          <w:b/>
          <w:sz w:val="8"/>
          <w:szCs w:val="8"/>
        </w:rPr>
        <w:t>/купонный доход                  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/       +-----------------------+-----------------------+-------------------------+-----------------------------------+-------------------------------------------------+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Наименование |        Механизм       |           Тип        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 xml:space="preserve">|  </w:t>
      </w:r>
      <w:proofErr w:type="spellStart"/>
      <w:r w:rsidRPr="002946F2">
        <w:rPr>
          <w:rFonts w:ascii="Courier New" w:hAnsi="Courier New" w:cs="Courier New"/>
          <w:b/>
          <w:sz w:val="8"/>
          <w:szCs w:val="8"/>
        </w:rPr>
        <w:t>Субординированность</w:t>
      </w:r>
      <w:proofErr w:type="spellEnd"/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|    Соответствие требованиям       |             Описание несоответствий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|характеристики|     восстановления    |      субординации     |       инструмента       | Положения Банка России N 646-П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 xml:space="preserve">| </w:t>
      </w:r>
      <w:proofErr w:type="gramStart"/>
      <w:r w:rsidRPr="002946F2">
        <w:rPr>
          <w:rFonts w:ascii="Courier New" w:hAnsi="Courier New" w:cs="Courier New"/>
          <w:b/>
          <w:sz w:val="8"/>
          <w:szCs w:val="8"/>
        </w:rPr>
        <w:t>инструмента  |</w:t>
      </w:r>
      <w:proofErr w:type="gramEnd"/>
      <w:r w:rsidRPr="002946F2">
        <w:rPr>
          <w:rFonts w:ascii="Courier New" w:hAnsi="Courier New" w:cs="Courier New"/>
          <w:b/>
          <w:sz w:val="8"/>
          <w:szCs w:val="8"/>
        </w:rPr>
        <w:t xml:space="preserve">                       |                       |                         | Положения Банка России N 509-П    |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|                       |                         |                                   |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             |                       |                         |                                   |            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+--------------+-----------------------+-----------------------+-------------------------+-----------------------------------+-------------------------------------------------|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 |          34           |          34а          |           35            |               36                  |                         37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+--------------+-----------------------+-----------------------+-------------------------+-----------------------------------+-------------------------------------------------|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|             1|не применимо           |                       |не применимо             |да                                 |не применимо                                     |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  <w:r w:rsidRPr="002946F2">
        <w:rPr>
          <w:rFonts w:ascii="Courier New" w:hAnsi="Courier New" w:cs="Courier New"/>
          <w:b/>
          <w:sz w:val="8"/>
          <w:szCs w:val="8"/>
        </w:rPr>
        <w:t>+--------------+-----------------------+-----------------------+-------------------------+-----------------------------------+-------------------------------------------------+</w:t>
      </w: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540FB1">
      <w:pPr>
        <w:pStyle w:val="a3"/>
        <w:rPr>
          <w:rFonts w:ascii="Courier New" w:hAnsi="Courier New" w:cs="Courier New"/>
          <w:b/>
          <w:sz w:val="8"/>
          <w:szCs w:val="8"/>
        </w:rPr>
      </w:pPr>
    </w:p>
    <w:p w:rsidR="00540FB1" w:rsidRPr="002946F2" w:rsidRDefault="00540FB1" w:rsidP="002946F2">
      <w:pPr>
        <w:pStyle w:val="a3"/>
        <w:rPr>
          <w:rFonts w:ascii="Courier New" w:hAnsi="Courier New" w:cs="Courier New"/>
          <w:b/>
          <w:sz w:val="8"/>
          <w:szCs w:val="8"/>
        </w:rPr>
      </w:pPr>
    </w:p>
    <w:sectPr w:rsidR="00540FB1" w:rsidRPr="002946F2" w:rsidSect="002946F2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C7"/>
    <w:rsid w:val="00000E80"/>
    <w:rsid w:val="000029C0"/>
    <w:rsid w:val="00005504"/>
    <w:rsid w:val="00006789"/>
    <w:rsid w:val="00013113"/>
    <w:rsid w:val="000150E6"/>
    <w:rsid w:val="00016DD9"/>
    <w:rsid w:val="00020B1C"/>
    <w:rsid w:val="00020BFE"/>
    <w:rsid w:val="0002105E"/>
    <w:rsid w:val="00021985"/>
    <w:rsid w:val="00032044"/>
    <w:rsid w:val="00032579"/>
    <w:rsid w:val="00036469"/>
    <w:rsid w:val="00047C91"/>
    <w:rsid w:val="00052ADF"/>
    <w:rsid w:val="00054EB3"/>
    <w:rsid w:val="00057107"/>
    <w:rsid w:val="00063929"/>
    <w:rsid w:val="00064CCD"/>
    <w:rsid w:val="0007236B"/>
    <w:rsid w:val="000726D3"/>
    <w:rsid w:val="00073CBE"/>
    <w:rsid w:val="00074008"/>
    <w:rsid w:val="000755F9"/>
    <w:rsid w:val="000846D6"/>
    <w:rsid w:val="0009186D"/>
    <w:rsid w:val="000963C8"/>
    <w:rsid w:val="00096813"/>
    <w:rsid w:val="000A0C32"/>
    <w:rsid w:val="000A1DD8"/>
    <w:rsid w:val="000B000E"/>
    <w:rsid w:val="000B0E2A"/>
    <w:rsid w:val="000B2C42"/>
    <w:rsid w:val="000B5887"/>
    <w:rsid w:val="000B5C79"/>
    <w:rsid w:val="000C311F"/>
    <w:rsid w:val="000C4163"/>
    <w:rsid w:val="000C47B1"/>
    <w:rsid w:val="000C4E56"/>
    <w:rsid w:val="000C7808"/>
    <w:rsid w:val="000D7A9C"/>
    <w:rsid w:val="000E3BF4"/>
    <w:rsid w:val="000F3888"/>
    <w:rsid w:val="000F5822"/>
    <w:rsid w:val="0010299A"/>
    <w:rsid w:val="00102CA8"/>
    <w:rsid w:val="00104D93"/>
    <w:rsid w:val="00105F38"/>
    <w:rsid w:val="001168E0"/>
    <w:rsid w:val="00126EE9"/>
    <w:rsid w:val="0013393E"/>
    <w:rsid w:val="001371E5"/>
    <w:rsid w:val="001466AB"/>
    <w:rsid w:val="00150376"/>
    <w:rsid w:val="00155FDA"/>
    <w:rsid w:val="0015687D"/>
    <w:rsid w:val="00160933"/>
    <w:rsid w:val="00161F4B"/>
    <w:rsid w:val="00165021"/>
    <w:rsid w:val="00166A0F"/>
    <w:rsid w:val="00167102"/>
    <w:rsid w:val="001674CB"/>
    <w:rsid w:val="0016793A"/>
    <w:rsid w:val="00171C1C"/>
    <w:rsid w:val="0017318F"/>
    <w:rsid w:val="00174BB7"/>
    <w:rsid w:val="00177A1F"/>
    <w:rsid w:val="00180EBE"/>
    <w:rsid w:val="00184527"/>
    <w:rsid w:val="00187A2A"/>
    <w:rsid w:val="0019158E"/>
    <w:rsid w:val="00192C9C"/>
    <w:rsid w:val="00193FB9"/>
    <w:rsid w:val="00194D9E"/>
    <w:rsid w:val="001A2652"/>
    <w:rsid w:val="001B0BE3"/>
    <w:rsid w:val="001B16D6"/>
    <w:rsid w:val="001B510B"/>
    <w:rsid w:val="001C468D"/>
    <w:rsid w:val="001C68CF"/>
    <w:rsid w:val="001C762E"/>
    <w:rsid w:val="001D0355"/>
    <w:rsid w:val="001D32E1"/>
    <w:rsid w:val="001D7C34"/>
    <w:rsid w:val="001F0860"/>
    <w:rsid w:val="001F256A"/>
    <w:rsid w:val="00202269"/>
    <w:rsid w:val="00203FCA"/>
    <w:rsid w:val="002108B9"/>
    <w:rsid w:val="0021667A"/>
    <w:rsid w:val="00217E9C"/>
    <w:rsid w:val="00220C7D"/>
    <w:rsid w:val="00221864"/>
    <w:rsid w:val="00230D43"/>
    <w:rsid w:val="00234517"/>
    <w:rsid w:val="00235401"/>
    <w:rsid w:val="00240860"/>
    <w:rsid w:val="00243FE7"/>
    <w:rsid w:val="002526D9"/>
    <w:rsid w:val="0026054D"/>
    <w:rsid w:val="002624DC"/>
    <w:rsid w:val="00265DCA"/>
    <w:rsid w:val="00271891"/>
    <w:rsid w:val="00273B7B"/>
    <w:rsid w:val="00282022"/>
    <w:rsid w:val="00284F58"/>
    <w:rsid w:val="00285226"/>
    <w:rsid w:val="002864E9"/>
    <w:rsid w:val="002873B4"/>
    <w:rsid w:val="00293C66"/>
    <w:rsid w:val="002946F2"/>
    <w:rsid w:val="002948B4"/>
    <w:rsid w:val="00297A30"/>
    <w:rsid w:val="002A02B1"/>
    <w:rsid w:val="002A7EC3"/>
    <w:rsid w:val="002B1926"/>
    <w:rsid w:val="002B2860"/>
    <w:rsid w:val="002B2C5A"/>
    <w:rsid w:val="002B3947"/>
    <w:rsid w:val="002B39EF"/>
    <w:rsid w:val="002B3F21"/>
    <w:rsid w:val="002B6B95"/>
    <w:rsid w:val="002C3ADF"/>
    <w:rsid w:val="002C4AB9"/>
    <w:rsid w:val="002C7F0D"/>
    <w:rsid w:val="002D3E45"/>
    <w:rsid w:val="002D71DD"/>
    <w:rsid w:val="002E3872"/>
    <w:rsid w:val="002E3D66"/>
    <w:rsid w:val="002E5EDB"/>
    <w:rsid w:val="002F5E6D"/>
    <w:rsid w:val="00307E85"/>
    <w:rsid w:val="00314907"/>
    <w:rsid w:val="003176C6"/>
    <w:rsid w:val="003227C1"/>
    <w:rsid w:val="00323856"/>
    <w:rsid w:val="00325B02"/>
    <w:rsid w:val="003304A8"/>
    <w:rsid w:val="0034275E"/>
    <w:rsid w:val="00343035"/>
    <w:rsid w:val="00343182"/>
    <w:rsid w:val="00344A5A"/>
    <w:rsid w:val="00344EF6"/>
    <w:rsid w:val="0034664C"/>
    <w:rsid w:val="00352B39"/>
    <w:rsid w:val="003563E6"/>
    <w:rsid w:val="003637B8"/>
    <w:rsid w:val="00364580"/>
    <w:rsid w:val="0036647C"/>
    <w:rsid w:val="00367781"/>
    <w:rsid w:val="00367C12"/>
    <w:rsid w:val="00370000"/>
    <w:rsid w:val="00372BBF"/>
    <w:rsid w:val="003741A1"/>
    <w:rsid w:val="00376410"/>
    <w:rsid w:val="00376BDD"/>
    <w:rsid w:val="0038340A"/>
    <w:rsid w:val="00383F18"/>
    <w:rsid w:val="00383FD9"/>
    <w:rsid w:val="00384AE6"/>
    <w:rsid w:val="00385C8C"/>
    <w:rsid w:val="00391282"/>
    <w:rsid w:val="003971BF"/>
    <w:rsid w:val="003A1EA3"/>
    <w:rsid w:val="003A3996"/>
    <w:rsid w:val="003A5989"/>
    <w:rsid w:val="003A7353"/>
    <w:rsid w:val="003B32DE"/>
    <w:rsid w:val="003B5345"/>
    <w:rsid w:val="003C6EB8"/>
    <w:rsid w:val="003C7F56"/>
    <w:rsid w:val="003D6B0E"/>
    <w:rsid w:val="003E01F0"/>
    <w:rsid w:val="003E2D3A"/>
    <w:rsid w:val="003E7CAE"/>
    <w:rsid w:val="003F47BE"/>
    <w:rsid w:val="004052C2"/>
    <w:rsid w:val="00407EA4"/>
    <w:rsid w:val="004116FE"/>
    <w:rsid w:val="004153E5"/>
    <w:rsid w:val="00415B26"/>
    <w:rsid w:val="00417403"/>
    <w:rsid w:val="00417E71"/>
    <w:rsid w:val="00423B5A"/>
    <w:rsid w:val="0044017D"/>
    <w:rsid w:val="00440A0E"/>
    <w:rsid w:val="0044533E"/>
    <w:rsid w:val="004453A7"/>
    <w:rsid w:val="00445A12"/>
    <w:rsid w:val="004472D0"/>
    <w:rsid w:val="0044762A"/>
    <w:rsid w:val="00452CCA"/>
    <w:rsid w:val="00453387"/>
    <w:rsid w:val="004536C9"/>
    <w:rsid w:val="00465DE9"/>
    <w:rsid w:val="004677B1"/>
    <w:rsid w:val="004822B2"/>
    <w:rsid w:val="00490034"/>
    <w:rsid w:val="00490DB1"/>
    <w:rsid w:val="00496DAF"/>
    <w:rsid w:val="004A2F7E"/>
    <w:rsid w:val="004A7888"/>
    <w:rsid w:val="004B4739"/>
    <w:rsid w:val="004B4E55"/>
    <w:rsid w:val="004B6088"/>
    <w:rsid w:val="004C367E"/>
    <w:rsid w:val="004C3706"/>
    <w:rsid w:val="004D0000"/>
    <w:rsid w:val="004D16EE"/>
    <w:rsid w:val="004D2CB9"/>
    <w:rsid w:val="004D5179"/>
    <w:rsid w:val="004D6C97"/>
    <w:rsid w:val="004E0D82"/>
    <w:rsid w:val="004E1E1D"/>
    <w:rsid w:val="004E2A15"/>
    <w:rsid w:val="004E6C7C"/>
    <w:rsid w:val="004F15D0"/>
    <w:rsid w:val="004F275C"/>
    <w:rsid w:val="004F3097"/>
    <w:rsid w:val="004F3ED6"/>
    <w:rsid w:val="004F4597"/>
    <w:rsid w:val="004F72AA"/>
    <w:rsid w:val="00502868"/>
    <w:rsid w:val="005043A0"/>
    <w:rsid w:val="00505386"/>
    <w:rsid w:val="00510B8C"/>
    <w:rsid w:val="00514F63"/>
    <w:rsid w:val="00516739"/>
    <w:rsid w:val="00522CEA"/>
    <w:rsid w:val="00524EB8"/>
    <w:rsid w:val="00535CB4"/>
    <w:rsid w:val="00537950"/>
    <w:rsid w:val="00540FB1"/>
    <w:rsid w:val="00543D0F"/>
    <w:rsid w:val="00543D3B"/>
    <w:rsid w:val="00545713"/>
    <w:rsid w:val="00547698"/>
    <w:rsid w:val="00550A33"/>
    <w:rsid w:val="005550D6"/>
    <w:rsid w:val="00555DB2"/>
    <w:rsid w:val="00555F13"/>
    <w:rsid w:val="005575FE"/>
    <w:rsid w:val="005635C2"/>
    <w:rsid w:val="00564218"/>
    <w:rsid w:val="0056617B"/>
    <w:rsid w:val="00570451"/>
    <w:rsid w:val="00571B41"/>
    <w:rsid w:val="005824DD"/>
    <w:rsid w:val="00583160"/>
    <w:rsid w:val="005838E8"/>
    <w:rsid w:val="00583B82"/>
    <w:rsid w:val="00590A37"/>
    <w:rsid w:val="00593CB6"/>
    <w:rsid w:val="00597170"/>
    <w:rsid w:val="005A7122"/>
    <w:rsid w:val="005B0E94"/>
    <w:rsid w:val="005B1B2E"/>
    <w:rsid w:val="005B48FD"/>
    <w:rsid w:val="005C6BE1"/>
    <w:rsid w:val="005D040F"/>
    <w:rsid w:val="005D4718"/>
    <w:rsid w:val="005D50FF"/>
    <w:rsid w:val="005D734D"/>
    <w:rsid w:val="005E068F"/>
    <w:rsid w:val="005E313E"/>
    <w:rsid w:val="005F205D"/>
    <w:rsid w:val="005F33BA"/>
    <w:rsid w:val="005F3BB1"/>
    <w:rsid w:val="00600E1B"/>
    <w:rsid w:val="00601BC6"/>
    <w:rsid w:val="00610DAF"/>
    <w:rsid w:val="00614279"/>
    <w:rsid w:val="00616CE1"/>
    <w:rsid w:val="00627FBE"/>
    <w:rsid w:val="00632E16"/>
    <w:rsid w:val="006432DF"/>
    <w:rsid w:val="006445CF"/>
    <w:rsid w:val="00647D86"/>
    <w:rsid w:val="00651EED"/>
    <w:rsid w:val="00654027"/>
    <w:rsid w:val="006666C7"/>
    <w:rsid w:val="00666DD1"/>
    <w:rsid w:val="00680B3B"/>
    <w:rsid w:val="00682FB6"/>
    <w:rsid w:val="00691759"/>
    <w:rsid w:val="006A0C6B"/>
    <w:rsid w:val="006A0EEE"/>
    <w:rsid w:val="006A1A66"/>
    <w:rsid w:val="006A6948"/>
    <w:rsid w:val="006A7E2E"/>
    <w:rsid w:val="006A7EEB"/>
    <w:rsid w:val="006B68B0"/>
    <w:rsid w:val="006C259E"/>
    <w:rsid w:val="006D0F38"/>
    <w:rsid w:val="006D16F0"/>
    <w:rsid w:val="006D1DAD"/>
    <w:rsid w:val="006D731A"/>
    <w:rsid w:val="006E01D1"/>
    <w:rsid w:val="006E10F6"/>
    <w:rsid w:val="006E1184"/>
    <w:rsid w:val="006E79CE"/>
    <w:rsid w:val="006F20E5"/>
    <w:rsid w:val="006F3553"/>
    <w:rsid w:val="006F53BB"/>
    <w:rsid w:val="00701BD2"/>
    <w:rsid w:val="007149A5"/>
    <w:rsid w:val="00715AC0"/>
    <w:rsid w:val="007213C9"/>
    <w:rsid w:val="00721A4D"/>
    <w:rsid w:val="00721E62"/>
    <w:rsid w:val="007237D1"/>
    <w:rsid w:val="00724862"/>
    <w:rsid w:val="007275E9"/>
    <w:rsid w:val="0073469E"/>
    <w:rsid w:val="00736433"/>
    <w:rsid w:val="0074029A"/>
    <w:rsid w:val="00750362"/>
    <w:rsid w:val="00752D96"/>
    <w:rsid w:val="007578C7"/>
    <w:rsid w:val="00761D2C"/>
    <w:rsid w:val="007676B9"/>
    <w:rsid w:val="00770B19"/>
    <w:rsid w:val="00775E6C"/>
    <w:rsid w:val="007801CC"/>
    <w:rsid w:val="00781405"/>
    <w:rsid w:val="007858A0"/>
    <w:rsid w:val="007867AF"/>
    <w:rsid w:val="00787EC3"/>
    <w:rsid w:val="00797DD4"/>
    <w:rsid w:val="007A175B"/>
    <w:rsid w:val="007A2D2C"/>
    <w:rsid w:val="007A2ED6"/>
    <w:rsid w:val="007A42DB"/>
    <w:rsid w:val="007B2C47"/>
    <w:rsid w:val="007B5319"/>
    <w:rsid w:val="007B563D"/>
    <w:rsid w:val="007B5879"/>
    <w:rsid w:val="007C4092"/>
    <w:rsid w:val="007C5BEB"/>
    <w:rsid w:val="007D300F"/>
    <w:rsid w:val="007D4BE0"/>
    <w:rsid w:val="007D54F9"/>
    <w:rsid w:val="007E1B03"/>
    <w:rsid w:val="007F0F03"/>
    <w:rsid w:val="007F34D8"/>
    <w:rsid w:val="00801C75"/>
    <w:rsid w:val="008047DC"/>
    <w:rsid w:val="008048A2"/>
    <w:rsid w:val="00811F3B"/>
    <w:rsid w:val="0082493C"/>
    <w:rsid w:val="00827504"/>
    <w:rsid w:val="008275F7"/>
    <w:rsid w:val="008301A9"/>
    <w:rsid w:val="0083719A"/>
    <w:rsid w:val="00842C4C"/>
    <w:rsid w:val="00855394"/>
    <w:rsid w:val="0086003A"/>
    <w:rsid w:val="00860B8D"/>
    <w:rsid w:val="008634E7"/>
    <w:rsid w:val="008656BA"/>
    <w:rsid w:val="00884A15"/>
    <w:rsid w:val="00884E09"/>
    <w:rsid w:val="008919A9"/>
    <w:rsid w:val="00891A06"/>
    <w:rsid w:val="00892C8F"/>
    <w:rsid w:val="008A4B28"/>
    <w:rsid w:val="008B0055"/>
    <w:rsid w:val="008B1A99"/>
    <w:rsid w:val="008B4959"/>
    <w:rsid w:val="008B7E46"/>
    <w:rsid w:val="008C0BC3"/>
    <w:rsid w:val="008C4601"/>
    <w:rsid w:val="008C7015"/>
    <w:rsid w:val="008C7C50"/>
    <w:rsid w:val="008D24B2"/>
    <w:rsid w:val="008D657A"/>
    <w:rsid w:val="008E0263"/>
    <w:rsid w:val="008E0FCE"/>
    <w:rsid w:val="008E74C0"/>
    <w:rsid w:val="008F1D2F"/>
    <w:rsid w:val="008F4A3C"/>
    <w:rsid w:val="008F7FA4"/>
    <w:rsid w:val="0090056A"/>
    <w:rsid w:val="0090100E"/>
    <w:rsid w:val="00902F13"/>
    <w:rsid w:val="009130AC"/>
    <w:rsid w:val="00920123"/>
    <w:rsid w:val="00920239"/>
    <w:rsid w:val="00924134"/>
    <w:rsid w:val="0092483A"/>
    <w:rsid w:val="00925452"/>
    <w:rsid w:val="00925817"/>
    <w:rsid w:val="00927112"/>
    <w:rsid w:val="00932B9A"/>
    <w:rsid w:val="00933A01"/>
    <w:rsid w:val="00934211"/>
    <w:rsid w:val="009359E0"/>
    <w:rsid w:val="00940C96"/>
    <w:rsid w:val="0094261F"/>
    <w:rsid w:val="00944D27"/>
    <w:rsid w:val="00952632"/>
    <w:rsid w:val="00952964"/>
    <w:rsid w:val="00954DE2"/>
    <w:rsid w:val="00956E0A"/>
    <w:rsid w:val="00962C3F"/>
    <w:rsid w:val="00964D7B"/>
    <w:rsid w:val="00976DA9"/>
    <w:rsid w:val="00981337"/>
    <w:rsid w:val="009845C2"/>
    <w:rsid w:val="009902B1"/>
    <w:rsid w:val="00990440"/>
    <w:rsid w:val="00994429"/>
    <w:rsid w:val="0099463B"/>
    <w:rsid w:val="00995303"/>
    <w:rsid w:val="009A0E6E"/>
    <w:rsid w:val="009A544F"/>
    <w:rsid w:val="009B18AA"/>
    <w:rsid w:val="009B3826"/>
    <w:rsid w:val="009B4C1F"/>
    <w:rsid w:val="009B769D"/>
    <w:rsid w:val="009C1B68"/>
    <w:rsid w:val="009C4E81"/>
    <w:rsid w:val="009D2187"/>
    <w:rsid w:val="009D7055"/>
    <w:rsid w:val="009E0185"/>
    <w:rsid w:val="009E4598"/>
    <w:rsid w:val="009F22B6"/>
    <w:rsid w:val="00A0225E"/>
    <w:rsid w:val="00A023EC"/>
    <w:rsid w:val="00A12B9B"/>
    <w:rsid w:val="00A21010"/>
    <w:rsid w:val="00A23653"/>
    <w:rsid w:val="00A2384F"/>
    <w:rsid w:val="00A302AF"/>
    <w:rsid w:val="00A339E5"/>
    <w:rsid w:val="00A357D6"/>
    <w:rsid w:val="00A44413"/>
    <w:rsid w:val="00A51159"/>
    <w:rsid w:val="00A511C7"/>
    <w:rsid w:val="00A54805"/>
    <w:rsid w:val="00A54E7C"/>
    <w:rsid w:val="00A55408"/>
    <w:rsid w:val="00A5599D"/>
    <w:rsid w:val="00A60403"/>
    <w:rsid w:val="00A62B9C"/>
    <w:rsid w:val="00A648E3"/>
    <w:rsid w:val="00A64ABE"/>
    <w:rsid w:val="00A67F04"/>
    <w:rsid w:val="00A708CC"/>
    <w:rsid w:val="00A70DEF"/>
    <w:rsid w:val="00A745BC"/>
    <w:rsid w:val="00A82D81"/>
    <w:rsid w:val="00A84B3B"/>
    <w:rsid w:val="00A93DC8"/>
    <w:rsid w:val="00A948F5"/>
    <w:rsid w:val="00A94A5D"/>
    <w:rsid w:val="00AA1B2E"/>
    <w:rsid w:val="00AA486E"/>
    <w:rsid w:val="00AA6688"/>
    <w:rsid w:val="00AB0AB4"/>
    <w:rsid w:val="00AB36E6"/>
    <w:rsid w:val="00AB3864"/>
    <w:rsid w:val="00AC1770"/>
    <w:rsid w:val="00AC22A1"/>
    <w:rsid w:val="00AC2358"/>
    <w:rsid w:val="00AC264E"/>
    <w:rsid w:val="00AC400D"/>
    <w:rsid w:val="00AD3439"/>
    <w:rsid w:val="00AD4A77"/>
    <w:rsid w:val="00AD5363"/>
    <w:rsid w:val="00AD5B09"/>
    <w:rsid w:val="00AE3091"/>
    <w:rsid w:val="00AE39D5"/>
    <w:rsid w:val="00AE7871"/>
    <w:rsid w:val="00AF01F9"/>
    <w:rsid w:val="00AF244D"/>
    <w:rsid w:val="00AF563C"/>
    <w:rsid w:val="00AF6215"/>
    <w:rsid w:val="00B068E5"/>
    <w:rsid w:val="00B06B57"/>
    <w:rsid w:val="00B10005"/>
    <w:rsid w:val="00B1598F"/>
    <w:rsid w:val="00B1683D"/>
    <w:rsid w:val="00B2157E"/>
    <w:rsid w:val="00B272D9"/>
    <w:rsid w:val="00B32003"/>
    <w:rsid w:val="00B3302D"/>
    <w:rsid w:val="00B368DC"/>
    <w:rsid w:val="00B40DBC"/>
    <w:rsid w:val="00B412DE"/>
    <w:rsid w:val="00B44526"/>
    <w:rsid w:val="00B45A5E"/>
    <w:rsid w:val="00B47396"/>
    <w:rsid w:val="00B52CAC"/>
    <w:rsid w:val="00B62547"/>
    <w:rsid w:val="00B639F6"/>
    <w:rsid w:val="00B64C80"/>
    <w:rsid w:val="00B660AB"/>
    <w:rsid w:val="00B6698F"/>
    <w:rsid w:val="00B71BBD"/>
    <w:rsid w:val="00B761F3"/>
    <w:rsid w:val="00B81B69"/>
    <w:rsid w:val="00B820F9"/>
    <w:rsid w:val="00B849FF"/>
    <w:rsid w:val="00B94031"/>
    <w:rsid w:val="00B94261"/>
    <w:rsid w:val="00B952D0"/>
    <w:rsid w:val="00BA01F5"/>
    <w:rsid w:val="00BA376B"/>
    <w:rsid w:val="00BA5F8D"/>
    <w:rsid w:val="00BA6731"/>
    <w:rsid w:val="00BB2819"/>
    <w:rsid w:val="00BB44AC"/>
    <w:rsid w:val="00BB4EF7"/>
    <w:rsid w:val="00BC0BCB"/>
    <w:rsid w:val="00BC2457"/>
    <w:rsid w:val="00BC4293"/>
    <w:rsid w:val="00BD06D1"/>
    <w:rsid w:val="00BD3AAE"/>
    <w:rsid w:val="00BD4D5F"/>
    <w:rsid w:val="00BE1434"/>
    <w:rsid w:val="00BE239C"/>
    <w:rsid w:val="00BE245A"/>
    <w:rsid w:val="00BE2D64"/>
    <w:rsid w:val="00BF5EBA"/>
    <w:rsid w:val="00BF5ED5"/>
    <w:rsid w:val="00C01048"/>
    <w:rsid w:val="00C0174D"/>
    <w:rsid w:val="00C03628"/>
    <w:rsid w:val="00C04970"/>
    <w:rsid w:val="00C04F84"/>
    <w:rsid w:val="00C05293"/>
    <w:rsid w:val="00C10001"/>
    <w:rsid w:val="00C17191"/>
    <w:rsid w:val="00C323A0"/>
    <w:rsid w:val="00C335EE"/>
    <w:rsid w:val="00C41197"/>
    <w:rsid w:val="00C420AF"/>
    <w:rsid w:val="00C454CB"/>
    <w:rsid w:val="00C45D04"/>
    <w:rsid w:val="00C5063F"/>
    <w:rsid w:val="00C535FC"/>
    <w:rsid w:val="00C61BBC"/>
    <w:rsid w:val="00C64868"/>
    <w:rsid w:val="00C6686F"/>
    <w:rsid w:val="00C91629"/>
    <w:rsid w:val="00C91CB9"/>
    <w:rsid w:val="00C92B27"/>
    <w:rsid w:val="00C94B24"/>
    <w:rsid w:val="00C96D94"/>
    <w:rsid w:val="00CA2399"/>
    <w:rsid w:val="00CA2A8C"/>
    <w:rsid w:val="00CA2F06"/>
    <w:rsid w:val="00CA3B3C"/>
    <w:rsid w:val="00CA69AB"/>
    <w:rsid w:val="00CB4686"/>
    <w:rsid w:val="00CB57AE"/>
    <w:rsid w:val="00CB67E5"/>
    <w:rsid w:val="00CB6951"/>
    <w:rsid w:val="00CC06CF"/>
    <w:rsid w:val="00CC2456"/>
    <w:rsid w:val="00CC3DC0"/>
    <w:rsid w:val="00CC457D"/>
    <w:rsid w:val="00CC5EE7"/>
    <w:rsid w:val="00CC6445"/>
    <w:rsid w:val="00CC7F39"/>
    <w:rsid w:val="00CD5EE8"/>
    <w:rsid w:val="00CE0BCB"/>
    <w:rsid w:val="00CF539F"/>
    <w:rsid w:val="00CF74A4"/>
    <w:rsid w:val="00CF7E37"/>
    <w:rsid w:val="00CF7EA7"/>
    <w:rsid w:val="00D0665C"/>
    <w:rsid w:val="00D1190C"/>
    <w:rsid w:val="00D1732B"/>
    <w:rsid w:val="00D276D7"/>
    <w:rsid w:val="00D310B5"/>
    <w:rsid w:val="00D31507"/>
    <w:rsid w:val="00D335E6"/>
    <w:rsid w:val="00D35527"/>
    <w:rsid w:val="00D40084"/>
    <w:rsid w:val="00D42723"/>
    <w:rsid w:val="00D5443B"/>
    <w:rsid w:val="00D54877"/>
    <w:rsid w:val="00D65087"/>
    <w:rsid w:val="00D665F6"/>
    <w:rsid w:val="00D66FBA"/>
    <w:rsid w:val="00D700BE"/>
    <w:rsid w:val="00D7204D"/>
    <w:rsid w:val="00D7366C"/>
    <w:rsid w:val="00D7508D"/>
    <w:rsid w:val="00D77358"/>
    <w:rsid w:val="00D77EF9"/>
    <w:rsid w:val="00D812E8"/>
    <w:rsid w:val="00D92403"/>
    <w:rsid w:val="00D9402E"/>
    <w:rsid w:val="00D963D4"/>
    <w:rsid w:val="00D964D1"/>
    <w:rsid w:val="00DA3EB7"/>
    <w:rsid w:val="00DA4DED"/>
    <w:rsid w:val="00DA5E9E"/>
    <w:rsid w:val="00DB037C"/>
    <w:rsid w:val="00DB45CC"/>
    <w:rsid w:val="00DB68B3"/>
    <w:rsid w:val="00DB747E"/>
    <w:rsid w:val="00DC0C52"/>
    <w:rsid w:val="00DC674F"/>
    <w:rsid w:val="00DD0A1D"/>
    <w:rsid w:val="00DD1911"/>
    <w:rsid w:val="00DD5EA9"/>
    <w:rsid w:val="00DE09FF"/>
    <w:rsid w:val="00DE33B8"/>
    <w:rsid w:val="00DE598B"/>
    <w:rsid w:val="00DE6BF8"/>
    <w:rsid w:val="00DF042C"/>
    <w:rsid w:val="00DF3DF2"/>
    <w:rsid w:val="00DF4C96"/>
    <w:rsid w:val="00DF6AE1"/>
    <w:rsid w:val="00DF7541"/>
    <w:rsid w:val="00E028B8"/>
    <w:rsid w:val="00E03CD0"/>
    <w:rsid w:val="00E04E54"/>
    <w:rsid w:val="00E0534F"/>
    <w:rsid w:val="00E05CC7"/>
    <w:rsid w:val="00E07AFE"/>
    <w:rsid w:val="00E10840"/>
    <w:rsid w:val="00E12B15"/>
    <w:rsid w:val="00E26762"/>
    <w:rsid w:val="00E27C50"/>
    <w:rsid w:val="00E32EFF"/>
    <w:rsid w:val="00E3343F"/>
    <w:rsid w:val="00E3657E"/>
    <w:rsid w:val="00E40FDB"/>
    <w:rsid w:val="00E42649"/>
    <w:rsid w:val="00E45709"/>
    <w:rsid w:val="00E51FB6"/>
    <w:rsid w:val="00E5355B"/>
    <w:rsid w:val="00E537BE"/>
    <w:rsid w:val="00E60BCA"/>
    <w:rsid w:val="00E72D5F"/>
    <w:rsid w:val="00E80B97"/>
    <w:rsid w:val="00E91A4D"/>
    <w:rsid w:val="00E92716"/>
    <w:rsid w:val="00E959EE"/>
    <w:rsid w:val="00EA0F81"/>
    <w:rsid w:val="00EA3FC8"/>
    <w:rsid w:val="00EA40F6"/>
    <w:rsid w:val="00EA6EF2"/>
    <w:rsid w:val="00EA7E86"/>
    <w:rsid w:val="00EB0F35"/>
    <w:rsid w:val="00EC0B18"/>
    <w:rsid w:val="00EC0E6A"/>
    <w:rsid w:val="00EC14BF"/>
    <w:rsid w:val="00EC316E"/>
    <w:rsid w:val="00EC4121"/>
    <w:rsid w:val="00EC6534"/>
    <w:rsid w:val="00EC6960"/>
    <w:rsid w:val="00ED1655"/>
    <w:rsid w:val="00ED563A"/>
    <w:rsid w:val="00EE5201"/>
    <w:rsid w:val="00EE5222"/>
    <w:rsid w:val="00EE70B6"/>
    <w:rsid w:val="00EE75EE"/>
    <w:rsid w:val="00EF1445"/>
    <w:rsid w:val="00EF1DCA"/>
    <w:rsid w:val="00EF20A2"/>
    <w:rsid w:val="00EF2D6A"/>
    <w:rsid w:val="00EF661A"/>
    <w:rsid w:val="00EF755F"/>
    <w:rsid w:val="00F060BF"/>
    <w:rsid w:val="00F1069F"/>
    <w:rsid w:val="00F10E2D"/>
    <w:rsid w:val="00F11AD1"/>
    <w:rsid w:val="00F16BAD"/>
    <w:rsid w:val="00F219DA"/>
    <w:rsid w:val="00F23A2A"/>
    <w:rsid w:val="00F25228"/>
    <w:rsid w:val="00F3188F"/>
    <w:rsid w:val="00F32F59"/>
    <w:rsid w:val="00F33813"/>
    <w:rsid w:val="00F36F27"/>
    <w:rsid w:val="00F40521"/>
    <w:rsid w:val="00F43C63"/>
    <w:rsid w:val="00F52FD7"/>
    <w:rsid w:val="00F5369F"/>
    <w:rsid w:val="00F62BFE"/>
    <w:rsid w:val="00F631F8"/>
    <w:rsid w:val="00F63FCF"/>
    <w:rsid w:val="00F6451B"/>
    <w:rsid w:val="00F64A1A"/>
    <w:rsid w:val="00F74A54"/>
    <w:rsid w:val="00F823AF"/>
    <w:rsid w:val="00F82E2F"/>
    <w:rsid w:val="00F87EED"/>
    <w:rsid w:val="00F97BC5"/>
    <w:rsid w:val="00FA0427"/>
    <w:rsid w:val="00FA135E"/>
    <w:rsid w:val="00FB1D67"/>
    <w:rsid w:val="00FB2718"/>
    <w:rsid w:val="00FB2D82"/>
    <w:rsid w:val="00FB7335"/>
    <w:rsid w:val="00FC06B2"/>
    <w:rsid w:val="00FC4532"/>
    <w:rsid w:val="00FC584C"/>
    <w:rsid w:val="00FC6580"/>
    <w:rsid w:val="00FD07EB"/>
    <w:rsid w:val="00FD114D"/>
    <w:rsid w:val="00FE3763"/>
    <w:rsid w:val="00FE4BCE"/>
    <w:rsid w:val="00FF06D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FE002"/>
  <w15:chartTrackingRefBased/>
  <w15:docId w15:val="{D149190C-EBA8-4017-9187-95AFFED7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30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230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Данилова</dc:creator>
  <cp:keywords/>
  <dc:description/>
  <cp:lastModifiedBy>С. Данилова</cp:lastModifiedBy>
  <cp:revision>2</cp:revision>
  <dcterms:created xsi:type="dcterms:W3CDTF">2020-10-22T09:13:00Z</dcterms:created>
  <dcterms:modified xsi:type="dcterms:W3CDTF">2020-10-22T09:13:00Z</dcterms:modified>
</cp:coreProperties>
</file>