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 xml:space="preserve">                                        </w:t>
      </w:r>
      <w:r w:rsidRPr="00E15D4E">
        <w:rPr>
          <w:rFonts w:ascii="Courier New" w:hAnsi="Courier New" w:cs="Courier New"/>
          <w:b/>
          <w:sz w:val="12"/>
          <w:szCs w:val="12"/>
        </w:rPr>
        <w:tab/>
        <w:t xml:space="preserve">           </w:t>
      </w:r>
      <w:r w:rsidRPr="00E15D4E">
        <w:rPr>
          <w:rFonts w:ascii="Courier New" w:hAnsi="Courier New" w:cs="Courier New"/>
          <w:b/>
          <w:sz w:val="12"/>
          <w:szCs w:val="12"/>
        </w:rPr>
        <w:tab/>
        <w:t xml:space="preserve">   Банковская отчетность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 xml:space="preserve">                              </w:t>
      </w:r>
      <w:r w:rsidR="00E15D4E">
        <w:rPr>
          <w:rFonts w:ascii="Courier New" w:hAnsi="Courier New" w:cs="Courier New"/>
          <w:b/>
          <w:sz w:val="12"/>
          <w:szCs w:val="12"/>
        </w:rPr>
        <w:t xml:space="preserve">        </w:t>
      </w:r>
      <w:r w:rsidRPr="00E15D4E">
        <w:rPr>
          <w:rFonts w:ascii="Courier New" w:hAnsi="Courier New" w:cs="Courier New"/>
          <w:b/>
          <w:sz w:val="12"/>
          <w:szCs w:val="12"/>
        </w:rPr>
        <w:t xml:space="preserve"> </w:t>
      </w:r>
      <w:r w:rsidRPr="00E15D4E">
        <w:rPr>
          <w:rFonts w:ascii="Courier New" w:hAnsi="Courier New" w:cs="Courier New"/>
          <w:b/>
          <w:sz w:val="12"/>
          <w:szCs w:val="12"/>
        </w:rPr>
        <w:tab/>
        <w:t>+--------------+--------------------------------------+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|Код </w:t>
      </w:r>
      <w:proofErr w:type="spellStart"/>
      <w:r w:rsidRPr="00E15D4E">
        <w:rPr>
          <w:rFonts w:ascii="Courier New" w:hAnsi="Courier New" w:cs="Courier New"/>
          <w:b/>
          <w:sz w:val="12"/>
          <w:szCs w:val="12"/>
        </w:rPr>
        <w:t>территории|Код</w:t>
      </w:r>
      <w:proofErr w:type="spellEnd"/>
      <w:r w:rsidRPr="00E15D4E">
        <w:rPr>
          <w:rFonts w:ascii="Courier New" w:hAnsi="Courier New" w:cs="Courier New"/>
          <w:b/>
          <w:sz w:val="12"/>
          <w:szCs w:val="12"/>
        </w:rPr>
        <w:t xml:space="preserve"> кредитной организации (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 xml:space="preserve">филиала)   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>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>|  по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 xml:space="preserve"> ОКАТО    +----------------+---------------------+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|              |    по ОКПО     |   регистрационный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|              |                |       номер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|              |                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>|(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>/порядковый номер)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+--------------+----------------+---------------------+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|45            |71649603        |      3446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+--------------+----------------+---------------------+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  <w:t>БУХГАЛТЕРСКИЙ БАЛАНС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 xml:space="preserve">                                        (публикуемая форма)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>на  01.01.2017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 xml:space="preserve"> года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 xml:space="preserve">        </w:t>
      </w:r>
      <w:r w:rsidRPr="00E15D4E">
        <w:rPr>
          <w:rFonts w:ascii="Courier New" w:hAnsi="Courier New" w:cs="Courier New"/>
          <w:b/>
          <w:sz w:val="12"/>
          <w:szCs w:val="12"/>
        </w:rPr>
        <w:tab/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 xml:space="preserve"> Кредитной организации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 xml:space="preserve">Коммерческий </w:t>
      </w:r>
      <w:proofErr w:type="spellStart"/>
      <w:r w:rsidRPr="00E15D4E">
        <w:rPr>
          <w:rFonts w:ascii="Courier New" w:hAnsi="Courier New" w:cs="Courier New"/>
          <w:b/>
          <w:sz w:val="12"/>
          <w:szCs w:val="12"/>
        </w:rPr>
        <w:t>Индо</w:t>
      </w:r>
      <w:proofErr w:type="spellEnd"/>
      <w:r w:rsidRPr="00E15D4E">
        <w:rPr>
          <w:rFonts w:ascii="Courier New" w:hAnsi="Courier New" w:cs="Courier New"/>
          <w:b/>
          <w:sz w:val="12"/>
          <w:szCs w:val="12"/>
        </w:rPr>
        <w:t xml:space="preserve"> 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>Банк( Общество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 xml:space="preserve"> с ограниченной ответственностью)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 xml:space="preserve">/ Коммерческий </w:t>
      </w:r>
      <w:proofErr w:type="spellStart"/>
      <w:r w:rsidRPr="00E15D4E">
        <w:rPr>
          <w:rFonts w:ascii="Courier New" w:hAnsi="Courier New" w:cs="Courier New"/>
          <w:b/>
          <w:sz w:val="12"/>
          <w:szCs w:val="12"/>
        </w:rPr>
        <w:t>Индо</w:t>
      </w:r>
      <w:proofErr w:type="spellEnd"/>
      <w:r w:rsidRPr="00E15D4E">
        <w:rPr>
          <w:rFonts w:ascii="Courier New" w:hAnsi="Courier New" w:cs="Courier New"/>
          <w:b/>
          <w:sz w:val="12"/>
          <w:szCs w:val="12"/>
        </w:rPr>
        <w:t xml:space="preserve"> 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>Банк( ООО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>)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 xml:space="preserve"> Почтовый адрес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109147, г. Москва, ул. Марксистская, д. 16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Код формы по ОКУД 0409806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Квартальная (Годовая)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  <w:t xml:space="preserve">                                     тыс. руб.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 xml:space="preserve">|Номер |            Наименование статьи                          |            Номер             |Данные на отчетную дату 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>|  Данные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 xml:space="preserve"> на начало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|                                                         |          пояснений           |                        |   отчетного года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|строки|                                                         |                              |                        |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1    |                          2                              |               3              |           4            |            5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                       I. АКТИВЫ                                                                                   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|1     |Денежные средства                                        |1.1                           |                   24497|                   23125|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|2     |Средства кредитных организаций в Центральном банке       |1.1                           |                   49971|                   42750|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|Российской Федерации                                     |                              |                        |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|2.1   |Обязательные резервы                                     |1.1                           |                    8701|                    4309|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|3     |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>Средства  в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 xml:space="preserve"> кредитных организациях                       |1.1                           |                   11588|                    9525|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|4     |Финансовые активы, оцениваемые по справедливой           |                              |                       0|                       0|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|стоимости через прибыль или убыток                       |                              |                        |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|5     |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>Чистая  ссудная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 xml:space="preserve"> задолженность                            |1.2                           |                 2241393|                 2336667|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|6     |Чистые вложения в ценные бумаги и другие финансовые      |1.3                           |                 4082478|                 4233698|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|активы, имеющиеся в наличии для продажи                  |                              |                        |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|6.1   |Инвестиции в дочерние и зависимые организации            |                              |                       0|                       0|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 xml:space="preserve">|7     |Чистые вложения 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>в  ценные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 xml:space="preserve"> бумаги, удерживаемые           |                              |                       0|                       0|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|до погашения                                             |                              |                        |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|8     |Требования по текущему налогу на прибыль                 |                              |                       0|                       0|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|9     |Отложенный налоговый актив                               |                              |                  107643|                  274885|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 xml:space="preserve">|10    |Основные средства, нематериальные активы и 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>материальные  |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>1.4                           |                    4340|                    2525|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|запасы                                                   |                              |                        |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|11    |Долгосрочные активы, предназначенные для продажи         |                              |                       0|                       0|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|12    |Прочие активы                                            |1.5                           |                   12382|                   19914|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|13    |Всего активов                                            |                              |                 6534292|                 6943089|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                       II. ПАССИВЫ                                                                                 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|14    |Кредиты, депозиты и прочие средства Центрального банка   |                              |                       0|                       0|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|Российской Федерации                                     |                              |                        |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 xml:space="preserve">|15    |Средства 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>кредитных  организаций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 xml:space="preserve">                          |1.6                           |                 3489534|                 4168029|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|16    |Средства клиентов, не являющихся кредитными организациями|1.7                           |                  603114|                  757383|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>16.1  |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>Вклады (средства) физических лиц в том числе             |                              |                   12692|                   14274|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|индивидуальных предпринимателей                          |                              |                        |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|17    |Финансовые обязательства, оцениваемые по справедливой    |                              |                       0|                       0|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|стоимости через прибыль или убыток                       |                              |                        |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|18    |Выпущенные долговые обязательства                        |                              |                       0|                       0|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|19    |Обязательство по текущему налогу на прибыль              |                              |                     818|                     789|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|20    |Отложенное налоговое обязательство                       |                              |                  237906|                  429188|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|21    |Прочие обязательства                                     |1.8                           |                   29815|                   36437|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|22    |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>Резервы  на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 xml:space="preserve"> возможные потери по условным обязательствам  |                              |                       0|                       0|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|кредитного характера, прочим возможным потерям и         |                              |                        |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|операциям с резидентами офшорных зон                     |                              |                        |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|23    |Всего обязательств                                       |                              |                 4361187|                 5391826|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                       III. ИСТОЧНИКИ СОБСТВЕННЫХ СРЕДСТВ                                                          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|24    |Средства акционеров (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 xml:space="preserve">участников)   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 xml:space="preserve">                      |                              |                 1115267|                 1115267|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|25    |Собственные акции (доли), выкупленные у акционеров       |                              |                       0|                       0|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|(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 xml:space="preserve">участников)   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 xml:space="preserve">                                          |                              |                        |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|26    |Эмиссионный доход                                        |                              |                       0|                       0|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lastRenderedPageBreak/>
        <w:t>|27    |Резервный фонд                                           |                              |                   47150|                   31625|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|28    |Переоценка по справедливой стоимости ценных              |                              |                  -84657|                 -462387|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|бумаг, имеющихся в наличии для продажи, уменьшенная на   |                              |                        |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|отложенное налоговое обязательство (увеличенная на       |                              |                        |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 xml:space="preserve">|      |отложенный налоговый 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 xml:space="preserve">актив)   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 xml:space="preserve">                           |                              |                        |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 xml:space="preserve">|29    |Переоценка основных средств и нематериальных 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 xml:space="preserve">активов,   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 xml:space="preserve"> |                              |                       0|                       0|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|уменьшенная на отложенное налоговое обязательство        |                              |                        |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|30    |Переоценка обязательств (требований) по выплате          |                              |                       0|                       0|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|долгосрочных вознаграждений                              |                              |                        |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|31    |Переоценка инструментов хеджирования                     |                              |                       0|                       0|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|32    |Денежные средства безвозмездного финансирования          |                              |                       0|                       0|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 xml:space="preserve">|      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>|(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>вклады в имущество)                                     |                              |                        |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 xml:space="preserve">|33    |Нераспределенная прибыль (непокрытые 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 xml:space="preserve">убытки)   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 xml:space="preserve">          |                              |                  851233|                  556276|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|прошлых лет                                              |                              |                        |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|34    |Неиспользованная прибыль (убыток) за отчетный период     |                              |                  244112|                  310482|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|35    |Всего источников собственных средств                     |                              |                 2173105|                 1551263|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                             IV. ВНЕБАЛАНСОВЫЕ ОБЯЗАТЕЛЬСТВА                                                                                     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 xml:space="preserve">|36    |Безотзывные обязательства </w:t>
      </w:r>
      <w:proofErr w:type="gramStart"/>
      <w:r w:rsidRPr="00E15D4E">
        <w:rPr>
          <w:rFonts w:ascii="Courier New" w:hAnsi="Courier New" w:cs="Courier New"/>
          <w:b/>
          <w:sz w:val="12"/>
          <w:szCs w:val="12"/>
        </w:rPr>
        <w:t>кредитной  организации</w:t>
      </w:r>
      <w:proofErr w:type="gramEnd"/>
      <w:r w:rsidRPr="00E15D4E">
        <w:rPr>
          <w:rFonts w:ascii="Courier New" w:hAnsi="Courier New" w:cs="Courier New"/>
          <w:b/>
          <w:sz w:val="12"/>
          <w:szCs w:val="12"/>
        </w:rPr>
        <w:t xml:space="preserve">         |                              |                  136300|                  231141|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|37    |Выданные кредитной организацией гарантии и поручительства|                              |                  297645|                  358234|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 xml:space="preserve">|38    |Условные обязательства </w:t>
      </w:r>
      <w:proofErr w:type="spellStart"/>
      <w:r w:rsidRPr="00E15D4E">
        <w:rPr>
          <w:rFonts w:ascii="Courier New" w:hAnsi="Courier New" w:cs="Courier New"/>
          <w:b/>
          <w:sz w:val="12"/>
          <w:szCs w:val="12"/>
        </w:rPr>
        <w:t>некредитного</w:t>
      </w:r>
      <w:proofErr w:type="spellEnd"/>
      <w:r w:rsidRPr="00E15D4E">
        <w:rPr>
          <w:rFonts w:ascii="Courier New" w:hAnsi="Courier New" w:cs="Courier New"/>
          <w:b/>
          <w:sz w:val="12"/>
          <w:szCs w:val="12"/>
        </w:rPr>
        <w:t xml:space="preserve"> характера            |                              |                       0|                       0|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 xml:space="preserve">Президент                                                   </w:t>
      </w:r>
      <w:proofErr w:type="spellStart"/>
      <w:r w:rsidRPr="00E15D4E">
        <w:rPr>
          <w:rFonts w:ascii="Courier New" w:hAnsi="Courier New" w:cs="Courier New"/>
          <w:b/>
          <w:sz w:val="12"/>
          <w:szCs w:val="12"/>
        </w:rPr>
        <w:t>Бхатти</w:t>
      </w:r>
      <w:proofErr w:type="spellEnd"/>
      <w:r w:rsidRPr="00E15D4E">
        <w:rPr>
          <w:rFonts w:ascii="Courier New" w:hAnsi="Courier New" w:cs="Courier New"/>
          <w:b/>
          <w:sz w:val="12"/>
          <w:szCs w:val="12"/>
        </w:rPr>
        <w:t xml:space="preserve"> С.Л.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</w:r>
      <w:r w:rsidRPr="00E15D4E">
        <w:rPr>
          <w:rFonts w:ascii="Courier New" w:hAnsi="Courier New" w:cs="Courier New"/>
          <w:b/>
          <w:sz w:val="12"/>
          <w:szCs w:val="12"/>
        </w:rPr>
        <w:tab/>
        <w:t xml:space="preserve"> М.П.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Главный бухгалтер                                           Алексеева А.В.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Исполнитель                                                 Данилова С.В.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15D4E">
        <w:rPr>
          <w:rFonts w:ascii="Courier New" w:hAnsi="Courier New" w:cs="Courier New"/>
          <w:b/>
          <w:sz w:val="12"/>
          <w:szCs w:val="12"/>
        </w:rPr>
        <w:t>Телефон:735-43-35</w:t>
      </w:r>
    </w:p>
    <w:p w:rsidR="00897797" w:rsidRPr="00E15D4E" w:rsidRDefault="00897797" w:rsidP="008977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897797" w:rsidRPr="00E15D4E" w:rsidRDefault="00E15D4E" w:rsidP="00E15D4E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>31.03.2017</w:t>
      </w:r>
      <w:bookmarkStart w:id="0" w:name="_GoBack"/>
      <w:bookmarkEnd w:id="0"/>
    </w:p>
    <w:sectPr w:rsidR="00897797" w:rsidRPr="00E15D4E" w:rsidSect="00E15D4E">
      <w:pgSz w:w="11906" w:h="16838"/>
      <w:pgMar w:top="567" w:right="24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5BB"/>
    <w:rsid w:val="006B75BB"/>
    <w:rsid w:val="00897797"/>
    <w:rsid w:val="00E1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CCBCA49-C205-4EA2-B518-9575764A4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42D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42D2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2818</Words>
  <Characters>16065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 Данилова</dc:creator>
  <cp:keywords/>
  <dc:description/>
  <cp:lastModifiedBy>С. Данилова</cp:lastModifiedBy>
  <cp:revision>2</cp:revision>
  <dcterms:created xsi:type="dcterms:W3CDTF">2017-05-15T14:40:00Z</dcterms:created>
  <dcterms:modified xsi:type="dcterms:W3CDTF">2017-05-15T14:40:00Z</dcterms:modified>
</cp:coreProperties>
</file>