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</w:t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</w:t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Банковская отчетность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+--------------+--------------------------------------+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|Код 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территории|Код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 xml:space="preserve"> кредитной организации (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филиала)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>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|  по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ОКАТО    +----------------+---------------------+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           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>/порядковый номер)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|45            |71649603        |      3446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>ОТЧЕТ О ДВИЖЕНИИ ДЕНЕЖНЫХ СРЕДСТВ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>(публикуемая форма)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на  01.01.2017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года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343036">
        <w:rPr>
          <w:rFonts w:ascii="Courier New" w:hAnsi="Courier New" w:cs="Courier New"/>
          <w:b/>
          <w:sz w:val="12"/>
          <w:szCs w:val="12"/>
        </w:rPr>
        <w:tab/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Кредитной организации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Коммерческий 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Банк( Общество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с ограниченной ответственностью)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/ Коммерческий 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Банк( ООО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>)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 Почтовый адрес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109147, г. Москва, ул. Марксистская, д. 16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Код формы по ОКУД 0409814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Квартальная/Годовая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>.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|Номер |                    Наименование статей                     |           Номер             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|  Денежные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потоки   |  Денежные потоки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                                                            |          пояснения           | за отчетный период | за соответствующий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п/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п  |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|                              |                    |период прошлого года|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1   |                              2                             |               3              |          4         |         5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     |Чистые денежные средства, полученные от (использованные в) операционной деятельности                             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|1.1   |Денежные средства, полученные от (использованные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в)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|операционной деятельности до изменений в операционных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      |активах и обязательствах,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|7                             |              -12008|              315944|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      |в том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|1.1.1 |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проценты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полученные                                         |                              |              166210|              418149|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|1.1.2 |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проценты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уплаченные                                         |                              |              -89660|              -46581|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|1.1.3 |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комиссии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полученные                                         |                              |                7887|               14843|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|1.1.4 |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комиссии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уплаченные                                         |                              |               -3107|               -3108|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|1.1.5 |доходы за вычетом расходов по операциям с финансовыми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|активами, оцениваемыми по справедливой стоимости через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|прибыль или убыток, имеющимися в наличии для продажи        |                              |              -30252|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|1.1.6 |доходы за вычетом расходов по операциям с ценными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|бумагами, удерживаемыми до погашения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|1.1.7 |доходы за вычетом расходов по операциям с иностранной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|валютой                                                     |                              |               15458|                8351|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|1.1.8 |прочие операционные доходы                                  |                              |                  76|                   4|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|1.1.9 |операционные расходы                                        |                              |              -65834|              -63033|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|1.1.10|расход (возмещение) по налогам                              |                              |              -12786|              -12681|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|1.2   |Прирост (снижение) чистых денежных средств от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операционных  |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      |активов и обязательств,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|                              |             -154584|             -622914|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      |в том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|1.2.1 |чистый прирост (снижение) по обязательным резервам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|на счетах в Банке России                                    |                              |               -4392|               -1819|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|1.2.2 |чистый прирост (снижение) по вложениям в ценные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бумаги,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|оцениваемым по справедливой стоимости через прибыль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|или убыток            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|1.2.3 |чистый прирост (снижение) по ссудной задолженности          |                              |             -117956|            -1026630|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|1.2.4 |чистый прирост (снижение) по прочим активам                 |                              |               -2958|                3067|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|1.2.5 |чистый прирост (снижение) по кредитам, депозитам и прочим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|средствам Банка России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|1.2.6 |чистый прирост (снижение) по средствам других кредитных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|организаций                                                 |                              |               12874|               61329|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|1.2.7 |чистый прирост (снижение) по средствам клиентов, не являю-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щихся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 xml:space="preserve"> кредитными организациями                              |                              |              -43427|              344679|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|1.2.8 |чистый прирост (снижение) по финансовым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обязательствам,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|оцениваемым по справедливой стоимости через прибыль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|или убыток            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|1.2.9 |чистый прирост (снижение) по выпущенным долговым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|обязательствам        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|1.2.10|чистый прирост (снижение) по прочим обязательствам          |                              |                1275|               -3540|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|1.3   |Итого по разделу 1 (ст. 1.1 + ст. 1.2)                      |                              |             -166592|             -306970|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     |Чистые денежные средства, полученные от (использованные в) инвестиционной деятельности                           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|2.1   |Приобретение ценных бумаг и других финансовых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активов,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|относящихся к категории "имеющиеся в наличии для продажи"   |                              |             -373730|               71574|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|2.2   |Выручка от реализации и погашения ценных бумаг и других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|финансовых активов, относящихся к категории "имеющиеся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|в наличии для продажи"                                      |                              |              603086|              193120|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|2.3   |Приобретение ценных бумаг, относящихся к категории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|"удерживаемые до погашения"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|2.4   |Выручка от погашения ценных бумаг, относящихся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|к категории "удерживаемые до погашения"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lastRenderedPageBreak/>
        <w:t>|2.5   |Приобретение основных средств, нематериальных активов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|и материальных запасов                                      |                              |               -4115|                -777|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|2.6   |Выручка от реализации основных средств, нематериальных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|активов и материальных запасов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|2.7   |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Дивиденды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полученные  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|2.8   |Итого по разделу 2 (сумма строк с 2.1 по 2.7)               |                              |              225241|              263917|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     |Чистые денежные средства, полученные от (использованные в) финансовой деятельности                               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+------+------------------------------------------------------------+------------------------------------------------------------------------+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|3.1   |Взносы акционеров (участников) в уставный капитал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|3.2   |Приобретение собственных акций (долей), выкупленных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|у акционеров (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участников)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|3.3   |Продажа собственных акций (долей), выкупленных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|у акционеров (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участников)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|3.4   |Выплаченные дивиденды                        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|3.5   |Итого по разделу 3 (сумма строк с 3.1 по 3.4)               |                              |                   0|                   0|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|4     |Влияние изменений официальных курсов иностранных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      |валют по отношению к рублю, установленных Банком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 xml:space="preserve">России,   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|на денежные средства и их эквиваленты                       |                              |              -52386|               35231|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|5     |Прирост (использование) денежных средств и их </w:t>
      </w:r>
      <w:proofErr w:type="gramStart"/>
      <w:r w:rsidRPr="00343036">
        <w:rPr>
          <w:rFonts w:ascii="Courier New" w:hAnsi="Courier New" w:cs="Courier New"/>
          <w:b/>
          <w:sz w:val="12"/>
          <w:szCs w:val="12"/>
        </w:rPr>
        <w:t>эквивалентов  |</w:t>
      </w:r>
      <w:proofErr w:type="gramEnd"/>
      <w:r w:rsidRPr="00343036">
        <w:rPr>
          <w:rFonts w:ascii="Courier New" w:hAnsi="Courier New" w:cs="Courier New"/>
          <w:b/>
          <w:sz w:val="12"/>
          <w:szCs w:val="12"/>
        </w:rPr>
        <w:t xml:space="preserve">                              |                6264|               -7822|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|5.1   |Денежные средства и их эквиваленты на начало отчетного      |                              |               71091|               78913|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|года                                          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|5.2   |Денежные средства и их эквиваленты на конец отчетного       |                              |               77355|               71091|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|      |периода                                                     |                              |                    |                    |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+------+------------------------------------------------------------+------------------------------+--------------------+--------------------+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 xml:space="preserve">Президент                                                   </w:t>
      </w:r>
      <w:proofErr w:type="spellStart"/>
      <w:r w:rsidRPr="00343036">
        <w:rPr>
          <w:rFonts w:ascii="Courier New" w:hAnsi="Courier New" w:cs="Courier New"/>
          <w:b/>
          <w:sz w:val="12"/>
          <w:szCs w:val="12"/>
        </w:rPr>
        <w:t>Бхатти</w:t>
      </w:r>
      <w:proofErr w:type="spellEnd"/>
      <w:r w:rsidRPr="00343036">
        <w:rPr>
          <w:rFonts w:ascii="Courier New" w:hAnsi="Courier New" w:cs="Courier New"/>
          <w:b/>
          <w:sz w:val="12"/>
          <w:szCs w:val="12"/>
        </w:rPr>
        <w:t xml:space="preserve"> С.Л.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Алексеева А.В.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</w:r>
      <w:r w:rsidRPr="00343036">
        <w:rPr>
          <w:rFonts w:ascii="Courier New" w:hAnsi="Courier New" w:cs="Courier New"/>
          <w:b/>
          <w:sz w:val="12"/>
          <w:szCs w:val="12"/>
        </w:rPr>
        <w:tab/>
        <w:t xml:space="preserve"> М.П.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Исполнитель                                                 Данилова С.В.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43036">
        <w:rPr>
          <w:rFonts w:ascii="Courier New" w:hAnsi="Courier New" w:cs="Courier New"/>
          <w:b/>
          <w:sz w:val="12"/>
          <w:szCs w:val="12"/>
        </w:rPr>
        <w:t>Телефон:735-43-35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343036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31</w:t>
      </w:r>
      <w:r w:rsidR="00F964C2" w:rsidRPr="00343036">
        <w:rPr>
          <w:rFonts w:ascii="Courier New" w:hAnsi="Courier New" w:cs="Courier New"/>
          <w:b/>
          <w:sz w:val="12"/>
          <w:szCs w:val="12"/>
        </w:rPr>
        <w:t>.0</w:t>
      </w:r>
      <w:r>
        <w:rPr>
          <w:rFonts w:ascii="Courier New" w:hAnsi="Courier New" w:cs="Courier New"/>
          <w:b/>
          <w:sz w:val="12"/>
          <w:szCs w:val="12"/>
        </w:rPr>
        <w:t>3</w:t>
      </w:r>
      <w:bookmarkStart w:id="0" w:name="_GoBack"/>
      <w:bookmarkEnd w:id="0"/>
      <w:r w:rsidR="00F964C2" w:rsidRPr="00343036">
        <w:rPr>
          <w:rFonts w:ascii="Courier New" w:hAnsi="Courier New" w:cs="Courier New"/>
          <w:b/>
          <w:sz w:val="12"/>
          <w:szCs w:val="12"/>
        </w:rPr>
        <w:t>.2017</w:t>
      </w: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964C2" w:rsidRPr="00343036" w:rsidRDefault="00F964C2" w:rsidP="00F964C2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F964C2" w:rsidRPr="00343036" w:rsidSect="00343036">
      <w:pgSz w:w="11906" w:h="16838"/>
      <w:pgMar w:top="510" w:right="51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BB"/>
    <w:rsid w:val="00343036"/>
    <w:rsid w:val="006B75BB"/>
    <w:rsid w:val="00F9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5BD1BA-0B78-4FFF-8809-260ACED3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9563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9563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2942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Данилова</dc:creator>
  <cp:keywords/>
  <dc:description/>
  <cp:lastModifiedBy>С. Данилова</cp:lastModifiedBy>
  <cp:revision>2</cp:revision>
  <dcterms:created xsi:type="dcterms:W3CDTF">2017-05-15T15:02:00Z</dcterms:created>
  <dcterms:modified xsi:type="dcterms:W3CDTF">2017-05-15T15:02:00Z</dcterms:modified>
</cp:coreProperties>
</file>