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392"/>
        <w:gridCol w:w="2464"/>
        <w:gridCol w:w="236"/>
        <w:gridCol w:w="1566"/>
        <w:gridCol w:w="5231"/>
      </w:tblGrid>
      <w:tr w:rsidR="004B68E3" w:rsidRPr="00064754" w14:paraId="45CF259C" w14:textId="77777777" w:rsidTr="002D476D">
        <w:tc>
          <w:tcPr>
            <w:tcW w:w="392" w:type="dxa"/>
          </w:tcPr>
          <w:p w14:paraId="0302DBCC" w14:textId="77777777" w:rsidR="004B68E3" w:rsidRPr="00064754" w:rsidRDefault="004B68E3" w:rsidP="002D476D">
            <w:pPr>
              <w:jc w:val="both"/>
            </w:pPr>
            <w:r w:rsidRPr="00064754">
              <w:t>1</w:t>
            </w:r>
          </w:p>
        </w:tc>
        <w:tc>
          <w:tcPr>
            <w:tcW w:w="2464" w:type="dxa"/>
          </w:tcPr>
          <w:p w14:paraId="1FB6E466" w14:textId="77777777" w:rsidR="004B68E3" w:rsidRPr="00064754" w:rsidRDefault="004B68E3" w:rsidP="002D476D">
            <w:pPr>
              <w:jc w:val="both"/>
            </w:pPr>
            <w:r w:rsidRPr="00064754">
              <w:t>Фамилия, имя</w:t>
            </w:r>
          </w:p>
        </w:tc>
        <w:tc>
          <w:tcPr>
            <w:tcW w:w="236" w:type="dxa"/>
          </w:tcPr>
          <w:p w14:paraId="4664D4E1" w14:textId="77777777" w:rsidR="004B68E3" w:rsidRPr="00064754" w:rsidRDefault="004B68E3" w:rsidP="002D476D">
            <w:pPr>
              <w:jc w:val="both"/>
            </w:pPr>
          </w:p>
        </w:tc>
        <w:tc>
          <w:tcPr>
            <w:tcW w:w="6797" w:type="dxa"/>
            <w:gridSpan w:val="2"/>
          </w:tcPr>
          <w:p w14:paraId="25479295" w14:textId="2398B1D2" w:rsidR="004B68E3" w:rsidRPr="00064754" w:rsidRDefault="004B68E3" w:rsidP="002D476D">
            <w:pPr>
              <w:jc w:val="both"/>
            </w:pPr>
            <w:r w:rsidRPr="00064754">
              <w:t xml:space="preserve">Г-н </w:t>
            </w:r>
            <w:proofErr w:type="spellStart"/>
            <w:r>
              <w:rPr>
                <w:lang w:bidi="ru-RU"/>
              </w:rPr>
              <w:t>Ратх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Биранчи</w:t>
            </w:r>
            <w:proofErr w:type="spell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Нараян</w:t>
            </w:r>
            <w:proofErr w:type="spellEnd"/>
          </w:p>
        </w:tc>
      </w:tr>
      <w:tr w:rsidR="004B68E3" w:rsidRPr="00064754" w14:paraId="63FEDD85" w14:textId="77777777" w:rsidTr="002D476D">
        <w:tc>
          <w:tcPr>
            <w:tcW w:w="392" w:type="dxa"/>
          </w:tcPr>
          <w:p w14:paraId="36E2B674" w14:textId="77777777" w:rsidR="004B68E3" w:rsidRPr="00064754" w:rsidRDefault="004B68E3" w:rsidP="002D476D">
            <w:pPr>
              <w:jc w:val="both"/>
            </w:pPr>
            <w:r w:rsidRPr="00064754">
              <w:t>2</w:t>
            </w:r>
          </w:p>
        </w:tc>
        <w:tc>
          <w:tcPr>
            <w:tcW w:w="2464" w:type="dxa"/>
          </w:tcPr>
          <w:p w14:paraId="327E3F62" w14:textId="77777777" w:rsidR="004B68E3" w:rsidRPr="00064754" w:rsidRDefault="004B68E3" w:rsidP="002D476D">
            <w:pPr>
              <w:jc w:val="both"/>
            </w:pPr>
            <w:r w:rsidRPr="00064754">
              <w:t>Наименование занимаемой должности</w:t>
            </w:r>
          </w:p>
        </w:tc>
        <w:tc>
          <w:tcPr>
            <w:tcW w:w="236" w:type="dxa"/>
          </w:tcPr>
          <w:p w14:paraId="305251C4" w14:textId="77777777" w:rsidR="004B68E3" w:rsidRPr="00064754" w:rsidRDefault="004B68E3" w:rsidP="002D476D">
            <w:pPr>
              <w:jc w:val="both"/>
            </w:pPr>
          </w:p>
        </w:tc>
        <w:tc>
          <w:tcPr>
            <w:tcW w:w="6797" w:type="dxa"/>
            <w:gridSpan w:val="2"/>
          </w:tcPr>
          <w:p w14:paraId="6117AAC3" w14:textId="77777777" w:rsidR="004B68E3" w:rsidRPr="00064754" w:rsidRDefault="004B68E3" w:rsidP="002D476D">
            <w:pPr>
              <w:jc w:val="both"/>
            </w:pPr>
            <w:r w:rsidRPr="00064754">
              <w:t>Член совета директоров</w:t>
            </w:r>
          </w:p>
        </w:tc>
      </w:tr>
      <w:tr w:rsidR="004B68E3" w:rsidRPr="00064754" w14:paraId="2FDD790D" w14:textId="77777777" w:rsidTr="002D476D">
        <w:tc>
          <w:tcPr>
            <w:tcW w:w="392" w:type="dxa"/>
          </w:tcPr>
          <w:p w14:paraId="4385199F" w14:textId="77777777" w:rsidR="004B68E3" w:rsidRPr="00064754" w:rsidRDefault="004B68E3" w:rsidP="002D476D">
            <w:pPr>
              <w:jc w:val="both"/>
            </w:pPr>
            <w:r w:rsidRPr="00064754">
              <w:t>3</w:t>
            </w:r>
          </w:p>
        </w:tc>
        <w:tc>
          <w:tcPr>
            <w:tcW w:w="2464" w:type="dxa"/>
          </w:tcPr>
          <w:p w14:paraId="6434CE96" w14:textId="77777777" w:rsidR="004B68E3" w:rsidRPr="00064754" w:rsidRDefault="004B68E3" w:rsidP="002D476D">
            <w:pPr>
              <w:jc w:val="both"/>
            </w:pPr>
            <w:r w:rsidRPr="00064754">
              <w:t>Дата избрания</w:t>
            </w:r>
            <w:r>
              <w:t xml:space="preserve"> (переизбрания)</w:t>
            </w:r>
            <w:r w:rsidRPr="00064754">
              <w:t xml:space="preserve"> в совет директоров</w:t>
            </w:r>
          </w:p>
        </w:tc>
        <w:tc>
          <w:tcPr>
            <w:tcW w:w="236" w:type="dxa"/>
          </w:tcPr>
          <w:p w14:paraId="58E64AEC" w14:textId="77777777" w:rsidR="004B68E3" w:rsidRPr="00064754" w:rsidRDefault="004B68E3" w:rsidP="002D476D">
            <w:pPr>
              <w:jc w:val="both"/>
            </w:pPr>
          </w:p>
        </w:tc>
        <w:tc>
          <w:tcPr>
            <w:tcW w:w="6797" w:type="dxa"/>
            <w:gridSpan w:val="2"/>
          </w:tcPr>
          <w:p w14:paraId="15D5384C" w14:textId="7E7BB788" w:rsidR="004B68E3" w:rsidRPr="004B68E3" w:rsidRDefault="004B68E3" w:rsidP="002D476D">
            <w:pPr>
              <w:jc w:val="both"/>
            </w:pPr>
            <w:r>
              <w:rPr>
                <w:lang w:val="en-US"/>
              </w:rPr>
              <w:t>07</w:t>
            </w:r>
            <w:r>
              <w:t>.09.2020</w:t>
            </w:r>
          </w:p>
        </w:tc>
      </w:tr>
      <w:tr w:rsidR="004B68E3" w:rsidRPr="00064754" w14:paraId="2FD33B43" w14:textId="77777777" w:rsidTr="002D476D">
        <w:tc>
          <w:tcPr>
            <w:tcW w:w="392" w:type="dxa"/>
          </w:tcPr>
          <w:p w14:paraId="5E79BF76" w14:textId="77777777" w:rsidR="004B68E3" w:rsidRPr="00064754" w:rsidRDefault="004B68E3" w:rsidP="002D476D">
            <w:pPr>
              <w:jc w:val="both"/>
            </w:pPr>
            <w:r w:rsidRPr="00064754">
              <w:t>4</w:t>
            </w:r>
          </w:p>
        </w:tc>
        <w:tc>
          <w:tcPr>
            <w:tcW w:w="2464" w:type="dxa"/>
          </w:tcPr>
          <w:p w14:paraId="7FB3069A" w14:textId="77777777" w:rsidR="004B68E3" w:rsidRPr="00064754" w:rsidRDefault="004B68E3" w:rsidP="002D476D">
            <w:pPr>
              <w:jc w:val="both"/>
            </w:pPr>
            <w:r w:rsidRPr="00064754">
              <w:t>Сведения о профессиональном образовании</w:t>
            </w:r>
          </w:p>
        </w:tc>
        <w:tc>
          <w:tcPr>
            <w:tcW w:w="236" w:type="dxa"/>
          </w:tcPr>
          <w:p w14:paraId="12114200" w14:textId="77777777" w:rsidR="004B68E3" w:rsidRPr="00064754" w:rsidRDefault="004B68E3" w:rsidP="002D476D">
            <w:pPr>
              <w:jc w:val="both"/>
            </w:pPr>
          </w:p>
        </w:tc>
        <w:tc>
          <w:tcPr>
            <w:tcW w:w="6797" w:type="dxa"/>
            <w:gridSpan w:val="2"/>
          </w:tcPr>
          <w:p w14:paraId="3B1DBDD0" w14:textId="4BD94FBF" w:rsidR="004B68E3" w:rsidRPr="00064754" w:rsidRDefault="004B68E3" w:rsidP="002D476D">
            <w:pPr>
              <w:jc w:val="both"/>
            </w:pPr>
            <w:r w:rsidRPr="00064754">
              <w:t>19</w:t>
            </w:r>
            <w:r>
              <w:t>89</w:t>
            </w:r>
            <w:r w:rsidRPr="00064754">
              <w:t xml:space="preserve"> – </w:t>
            </w:r>
            <w:proofErr w:type="spellStart"/>
            <w:r>
              <w:t>Уткальский</w:t>
            </w:r>
            <w:proofErr w:type="spellEnd"/>
            <w:r>
              <w:t xml:space="preserve"> </w:t>
            </w:r>
            <w:r w:rsidRPr="00064754">
              <w:t>Университет, Индия.</w:t>
            </w:r>
          </w:p>
          <w:p w14:paraId="7F0796CC" w14:textId="3468120F" w:rsidR="004B68E3" w:rsidRPr="00064754" w:rsidRDefault="004B68E3" w:rsidP="002D476D">
            <w:pPr>
              <w:jc w:val="both"/>
            </w:pPr>
            <w:r>
              <w:t>31.07.1989 – Магистр наук (с отличием)</w:t>
            </w:r>
            <w:r w:rsidRPr="00064754">
              <w:t>.</w:t>
            </w:r>
          </w:p>
          <w:p w14:paraId="6130FFD3" w14:textId="126E19D7" w:rsidR="004B68E3" w:rsidRPr="00064754" w:rsidRDefault="004B68E3" w:rsidP="004B68E3">
            <w:pPr>
              <w:jc w:val="both"/>
            </w:pPr>
            <w:r>
              <w:t xml:space="preserve">1999 – </w:t>
            </w:r>
            <w:proofErr w:type="spellStart"/>
            <w:r w:rsidRPr="00670159">
              <w:t>CAIIB</w:t>
            </w:r>
            <w:proofErr w:type="spellEnd"/>
            <w:r w:rsidRPr="00670159">
              <w:t xml:space="preserve"> (сертифи</w:t>
            </w:r>
            <w:r>
              <w:t xml:space="preserve">цированный ассоциированный член </w:t>
            </w:r>
            <w:r w:rsidRPr="00670159">
              <w:t xml:space="preserve">Индийского Института Банкиров). </w:t>
            </w:r>
          </w:p>
        </w:tc>
      </w:tr>
      <w:tr w:rsidR="004B68E3" w:rsidRPr="00064754" w14:paraId="42FFC0FC" w14:textId="77777777" w:rsidTr="002D476D">
        <w:tc>
          <w:tcPr>
            <w:tcW w:w="392" w:type="dxa"/>
          </w:tcPr>
          <w:p w14:paraId="55954B9C" w14:textId="77777777" w:rsidR="004B68E3" w:rsidRPr="00064754" w:rsidRDefault="004B68E3" w:rsidP="002D476D">
            <w:pPr>
              <w:jc w:val="both"/>
            </w:pPr>
            <w:r w:rsidRPr="00064754">
              <w:t>5</w:t>
            </w:r>
          </w:p>
        </w:tc>
        <w:tc>
          <w:tcPr>
            <w:tcW w:w="2464" w:type="dxa"/>
          </w:tcPr>
          <w:p w14:paraId="5B828A71" w14:textId="77777777" w:rsidR="004B68E3" w:rsidRPr="00064754" w:rsidRDefault="004B68E3" w:rsidP="002D476D">
            <w:pPr>
              <w:jc w:val="both"/>
            </w:pPr>
            <w:r w:rsidRPr="00064754">
              <w:t>Сведения о дополнительном профессиональном образовании</w:t>
            </w:r>
          </w:p>
        </w:tc>
        <w:tc>
          <w:tcPr>
            <w:tcW w:w="236" w:type="dxa"/>
          </w:tcPr>
          <w:p w14:paraId="3A060B09" w14:textId="77777777" w:rsidR="004B68E3" w:rsidRPr="00064754" w:rsidRDefault="004B68E3" w:rsidP="002D476D">
            <w:pPr>
              <w:jc w:val="both"/>
            </w:pPr>
          </w:p>
        </w:tc>
        <w:tc>
          <w:tcPr>
            <w:tcW w:w="6797" w:type="dxa"/>
            <w:gridSpan w:val="2"/>
          </w:tcPr>
          <w:p w14:paraId="14E22706" w14:textId="77777777" w:rsidR="004B68E3" w:rsidRPr="00064754" w:rsidRDefault="004B68E3" w:rsidP="002D476D">
            <w:pPr>
              <w:jc w:val="both"/>
            </w:pPr>
            <w:r w:rsidRPr="00064754">
              <w:t>Отсутствует.</w:t>
            </w:r>
          </w:p>
        </w:tc>
      </w:tr>
      <w:tr w:rsidR="004B68E3" w:rsidRPr="00064754" w14:paraId="2F2D961F" w14:textId="77777777" w:rsidTr="002D476D">
        <w:tc>
          <w:tcPr>
            <w:tcW w:w="392" w:type="dxa"/>
          </w:tcPr>
          <w:p w14:paraId="689B590A" w14:textId="77777777" w:rsidR="004B68E3" w:rsidRPr="00064754" w:rsidRDefault="004B68E3" w:rsidP="002D476D">
            <w:pPr>
              <w:jc w:val="both"/>
            </w:pPr>
            <w:r w:rsidRPr="00064754">
              <w:t>6</w:t>
            </w:r>
          </w:p>
        </w:tc>
        <w:tc>
          <w:tcPr>
            <w:tcW w:w="2464" w:type="dxa"/>
          </w:tcPr>
          <w:p w14:paraId="2AB3B824" w14:textId="77777777" w:rsidR="004B68E3" w:rsidRPr="00064754" w:rsidRDefault="004B68E3" w:rsidP="002D476D">
            <w:pPr>
              <w:jc w:val="both"/>
            </w:pPr>
            <w:r w:rsidRPr="00064754">
              <w:t>Сведения об ученой степени, ученом звании</w:t>
            </w:r>
          </w:p>
        </w:tc>
        <w:tc>
          <w:tcPr>
            <w:tcW w:w="236" w:type="dxa"/>
          </w:tcPr>
          <w:p w14:paraId="4BABF8F2" w14:textId="77777777" w:rsidR="004B68E3" w:rsidRPr="00064754" w:rsidRDefault="004B68E3" w:rsidP="002D476D">
            <w:pPr>
              <w:jc w:val="both"/>
            </w:pPr>
          </w:p>
        </w:tc>
        <w:tc>
          <w:tcPr>
            <w:tcW w:w="6797" w:type="dxa"/>
            <w:gridSpan w:val="2"/>
          </w:tcPr>
          <w:p w14:paraId="1F7A3AC7" w14:textId="77777777" w:rsidR="004B68E3" w:rsidRPr="00064754" w:rsidRDefault="004B68E3" w:rsidP="002D476D">
            <w:pPr>
              <w:jc w:val="both"/>
            </w:pPr>
            <w:r w:rsidRPr="00064754">
              <w:t>Отсутствует.</w:t>
            </w:r>
          </w:p>
        </w:tc>
      </w:tr>
      <w:tr w:rsidR="00226036" w:rsidRPr="00064754" w14:paraId="3B2EBDA8" w14:textId="77777777" w:rsidTr="002D476D">
        <w:tc>
          <w:tcPr>
            <w:tcW w:w="392" w:type="dxa"/>
            <w:vMerge w:val="restart"/>
          </w:tcPr>
          <w:p w14:paraId="02E4F516" w14:textId="77777777" w:rsidR="00226036" w:rsidRPr="00064754" w:rsidRDefault="00226036" w:rsidP="002D476D">
            <w:pPr>
              <w:jc w:val="both"/>
            </w:pPr>
            <w:r w:rsidRPr="00064754">
              <w:t>7</w:t>
            </w:r>
          </w:p>
        </w:tc>
        <w:tc>
          <w:tcPr>
            <w:tcW w:w="2464" w:type="dxa"/>
            <w:vMerge w:val="restart"/>
          </w:tcPr>
          <w:p w14:paraId="249B0DF5" w14:textId="77777777" w:rsidR="00226036" w:rsidRPr="00064754" w:rsidRDefault="00226036" w:rsidP="002D476D">
            <w:pPr>
              <w:jc w:val="both"/>
            </w:pPr>
            <w:r w:rsidRPr="00064754">
              <w:t>Сведения о трудовой деятельности</w:t>
            </w:r>
          </w:p>
        </w:tc>
        <w:tc>
          <w:tcPr>
            <w:tcW w:w="236" w:type="dxa"/>
          </w:tcPr>
          <w:p w14:paraId="6B7335FD" w14:textId="77777777" w:rsidR="00226036" w:rsidRPr="00064754" w:rsidRDefault="00226036" w:rsidP="002D476D">
            <w:pPr>
              <w:jc w:val="both"/>
            </w:pPr>
          </w:p>
        </w:tc>
        <w:tc>
          <w:tcPr>
            <w:tcW w:w="1566" w:type="dxa"/>
            <w:shd w:val="clear" w:color="auto" w:fill="auto"/>
          </w:tcPr>
          <w:p w14:paraId="3DEB0E6A" w14:textId="79F3C75E" w:rsidR="00226036" w:rsidRPr="00064754" w:rsidRDefault="00226036" w:rsidP="002D476D">
            <w:pPr>
              <w:jc w:val="both"/>
            </w:pPr>
            <w:r>
              <w:t>04.06.2018</w:t>
            </w:r>
            <w:r w:rsidRPr="00064754">
              <w:t xml:space="preserve"> – по настоящее время</w:t>
            </w:r>
          </w:p>
        </w:tc>
        <w:tc>
          <w:tcPr>
            <w:tcW w:w="5231" w:type="dxa"/>
            <w:shd w:val="clear" w:color="auto" w:fill="auto"/>
          </w:tcPr>
          <w:p w14:paraId="7D94DABC" w14:textId="2F31E764" w:rsidR="00226036" w:rsidRPr="00064754" w:rsidRDefault="00226036" w:rsidP="002D476D">
            <w:pPr>
              <w:jc w:val="both"/>
            </w:pPr>
            <w:r>
              <w:t>Заместитель генерального менеджера (розничные операции и дочерние компании),</w:t>
            </w:r>
            <w:r w:rsidRPr="00064754">
              <w:t xml:space="preserve"> Корпора</w:t>
            </w:r>
            <w:r>
              <w:t>тивный центр, Международная банковская группа</w:t>
            </w:r>
            <w:r w:rsidRPr="00064754">
              <w:t>, Государственный Банк Индии</w:t>
            </w:r>
            <w:r>
              <w:t xml:space="preserve">, </w:t>
            </w:r>
            <w:r w:rsidRPr="00064754">
              <w:t>г. Мумбаи, Индия.</w:t>
            </w:r>
          </w:p>
          <w:p w14:paraId="52986385" w14:textId="77777777" w:rsidR="00226036" w:rsidRPr="00064754" w:rsidRDefault="00226036" w:rsidP="002D476D">
            <w:pPr>
              <w:jc w:val="both"/>
            </w:pPr>
            <w:r w:rsidRPr="00064754">
              <w:t xml:space="preserve">Курирование </w:t>
            </w:r>
            <w:r>
              <w:t>обслуживания физических лиц и дочерних организаций</w:t>
            </w:r>
            <w:r w:rsidRPr="00064754">
              <w:t>.</w:t>
            </w:r>
          </w:p>
        </w:tc>
      </w:tr>
      <w:tr w:rsidR="00226036" w:rsidRPr="00064754" w14:paraId="408F70F7" w14:textId="77777777" w:rsidTr="002D476D">
        <w:tc>
          <w:tcPr>
            <w:tcW w:w="392" w:type="dxa"/>
            <w:vMerge/>
          </w:tcPr>
          <w:p w14:paraId="0B2EB5CB" w14:textId="77777777" w:rsidR="00226036" w:rsidRPr="00064754" w:rsidRDefault="00226036" w:rsidP="002D476D">
            <w:pPr>
              <w:jc w:val="both"/>
            </w:pPr>
          </w:p>
        </w:tc>
        <w:tc>
          <w:tcPr>
            <w:tcW w:w="2464" w:type="dxa"/>
            <w:vMerge/>
          </w:tcPr>
          <w:p w14:paraId="1A00E578" w14:textId="77777777" w:rsidR="00226036" w:rsidRPr="00064754" w:rsidRDefault="00226036" w:rsidP="002D476D">
            <w:pPr>
              <w:jc w:val="both"/>
            </w:pPr>
          </w:p>
        </w:tc>
        <w:tc>
          <w:tcPr>
            <w:tcW w:w="236" w:type="dxa"/>
          </w:tcPr>
          <w:p w14:paraId="2F6FF354" w14:textId="77777777" w:rsidR="00226036" w:rsidRPr="00064754" w:rsidRDefault="00226036" w:rsidP="002D476D">
            <w:pPr>
              <w:jc w:val="both"/>
            </w:pPr>
          </w:p>
        </w:tc>
        <w:tc>
          <w:tcPr>
            <w:tcW w:w="1566" w:type="dxa"/>
            <w:shd w:val="clear" w:color="auto" w:fill="auto"/>
          </w:tcPr>
          <w:p w14:paraId="74D6A2F9" w14:textId="0DBB8199" w:rsidR="00226036" w:rsidRPr="00064754" w:rsidRDefault="00226036" w:rsidP="002D476D">
            <w:pPr>
              <w:jc w:val="both"/>
            </w:pPr>
            <w:r>
              <w:t>15.11.2017</w:t>
            </w:r>
            <w:r w:rsidRPr="00064754">
              <w:t xml:space="preserve"> – </w:t>
            </w:r>
            <w:r>
              <w:t>03.06.2018</w:t>
            </w:r>
          </w:p>
        </w:tc>
        <w:tc>
          <w:tcPr>
            <w:tcW w:w="5231" w:type="dxa"/>
            <w:shd w:val="clear" w:color="auto" w:fill="auto"/>
          </w:tcPr>
          <w:p w14:paraId="75A0ABE1" w14:textId="77777777" w:rsidR="00226036" w:rsidRPr="00064754" w:rsidRDefault="00226036" w:rsidP="00A40A27">
            <w:pPr>
              <w:jc w:val="both"/>
            </w:pPr>
            <w:r>
              <w:t xml:space="preserve">Заместитель генерального менеджера (зарубежные корпоративные банковские услуги), </w:t>
            </w:r>
            <w:r w:rsidRPr="00064754">
              <w:t>Корпора</w:t>
            </w:r>
            <w:r>
              <w:t>тивный центр, Международная банковская группа</w:t>
            </w:r>
            <w:r w:rsidRPr="00064754">
              <w:t>, Государственный Банк Индии</w:t>
            </w:r>
            <w:r>
              <w:t xml:space="preserve">, </w:t>
            </w:r>
            <w:r w:rsidRPr="00064754">
              <w:t>г. Мумбаи, Индия.</w:t>
            </w:r>
          </w:p>
          <w:p w14:paraId="00DD3037" w14:textId="0647EE43" w:rsidR="00226036" w:rsidRPr="00064754" w:rsidRDefault="00226036" w:rsidP="00A40A27">
            <w:pPr>
              <w:jc w:val="both"/>
            </w:pPr>
            <w:r w:rsidRPr="00064754">
              <w:t>Курирование международных операций.</w:t>
            </w:r>
          </w:p>
        </w:tc>
      </w:tr>
      <w:tr w:rsidR="00226036" w:rsidRPr="00064754" w14:paraId="531116C5" w14:textId="77777777" w:rsidTr="002D476D">
        <w:tc>
          <w:tcPr>
            <w:tcW w:w="392" w:type="dxa"/>
            <w:vMerge/>
          </w:tcPr>
          <w:p w14:paraId="59ED9C68" w14:textId="77777777" w:rsidR="00226036" w:rsidRPr="00064754" w:rsidRDefault="00226036" w:rsidP="002D476D">
            <w:pPr>
              <w:jc w:val="both"/>
            </w:pPr>
          </w:p>
        </w:tc>
        <w:tc>
          <w:tcPr>
            <w:tcW w:w="2464" w:type="dxa"/>
            <w:vMerge/>
          </w:tcPr>
          <w:p w14:paraId="0B961D92" w14:textId="77777777" w:rsidR="00226036" w:rsidRPr="00064754" w:rsidRDefault="00226036" w:rsidP="002D476D">
            <w:pPr>
              <w:jc w:val="both"/>
            </w:pPr>
          </w:p>
        </w:tc>
        <w:tc>
          <w:tcPr>
            <w:tcW w:w="236" w:type="dxa"/>
          </w:tcPr>
          <w:p w14:paraId="18F93113" w14:textId="77777777" w:rsidR="00226036" w:rsidRPr="00064754" w:rsidRDefault="00226036" w:rsidP="002D476D">
            <w:pPr>
              <w:jc w:val="both"/>
            </w:pPr>
          </w:p>
        </w:tc>
        <w:tc>
          <w:tcPr>
            <w:tcW w:w="1566" w:type="dxa"/>
            <w:shd w:val="clear" w:color="auto" w:fill="auto"/>
          </w:tcPr>
          <w:p w14:paraId="2ADC60DF" w14:textId="558D22B5" w:rsidR="00226036" w:rsidRPr="00064754" w:rsidRDefault="00226036" w:rsidP="002D476D">
            <w:pPr>
              <w:jc w:val="both"/>
            </w:pPr>
            <w:r>
              <w:t>07.11.2017 – 14.11.2017</w:t>
            </w:r>
          </w:p>
        </w:tc>
        <w:tc>
          <w:tcPr>
            <w:tcW w:w="5231" w:type="dxa"/>
            <w:shd w:val="clear" w:color="auto" w:fill="auto"/>
          </w:tcPr>
          <w:p w14:paraId="52B3B419" w14:textId="73CB5D53" w:rsidR="00226036" w:rsidRPr="00064754" w:rsidRDefault="00226036" w:rsidP="00226036">
            <w:pPr>
              <w:jc w:val="both"/>
            </w:pPr>
            <w:r>
              <w:t xml:space="preserve">Заместитель генерального менеджера (местный офис), </w:t>
            </w:r>
            <w:r w:rsidRPr="00064754">
              <w:t>Корпора</w:t>
            </w:r>
            <w:r>
              <w:t xml:space="preserve">тивный центр, </w:t>
            </w:r>
            <w:r w:rsidRPr="00064754">
              <w:t>Государственный Банк Индии</w:t>
            </w:r>
            <w:r>
              <w:t xml:space="preserve">, </w:t>
            </w:r>
            <w:r w:rsidRPr="00064754">
              <w:t>г. Мумбаи, Индия.</w:t>
            </w:r>
          </w:p>
        </w:tc>
      </w:tr>
      <w:tr w:rsidR="00226036" w:rsidRPr="00064754" w14:paraId="5281CB3C" w14:textId="77777777" w:rsidTr="002D476D">
        <w:tc>
          <w:tcPr>
            <w:tcW w:w="392" w:type="dxa"/>
            <w:vMerge/>
          </w:tcPr>
          <w:p w14:paraId="51A36ECA" w14:textId="77777777" w:rsidR="00226036" w:rsidRPr="00064754" w:rsidRDefault="00226036" w:rsidP="002D476D">
            <w:pPr>
              <w:jc w:val="both"/>
            </w:pPr>
          </w:p>
        </w:tc>
        <w:tc>
          <w:tcPr>
            <w:tcW w:w="2464" w:type="dxa"/>
            <w:vMerge/>
          </w:tcPr>
          <w:p w14:paraId="05DE1274" w14:textId="77777777" w:rsidR="00226036" w:rsidRPr="00064754" w:rsidRDefault="00226036" w:rsidP="002D476D">
            <w:pPr>
              <w:jc w:val="both"/>
            </w:pPr>
          </w:p>
        </w:tc>
        <w:tc>
          <w:tcPr>
            <w:tcW w:w="236" w:type="dxa"/>
          </w:tcPr>
          <w:p w14:paraId="3376A22A" w14:textId="77777777" w:rsidR="00226036" w:rsidRPr="00064754" w:rsidRDefault="00226036" w:rsidP="002D476D">
            <w:pPr>
              <w:jc w:val="both"/>
            </w:pPr>
          </w:p>
        </w:tc>
        <w:tc>
          <w:tcPr>
            <w:tcW w:w="1566" w:type="dxa"/>
            <w:shd w:val="clear" w:color="auto" w:fill="auto"/>
          </w:tcPr>
          <w:p w14:paraId="6937FDAC" w14:textId="6FCC649A" w:rsidR="00226036" w:rsidRDefault="00226036" w:rsidP="002D476D">
            <w:pPr>
              <w:jc w:val="both"/>
            </w:pPr>
            <w:r>
              <w:t>13.09.2013 – 06.11.2017</w:t>
            </w:r>
          </w:p>
        </w:tc>
        <w:tc>
          <w:tcPr>
            <w:tcW w:w="5231" w:type="dxa"/>
            <w:shd w:val="clear" w:color="auto" w:fill="auto"/>
          </w:tcPr>
          <w:p w14:paraId="6B8E7094" w14:textId="7D56FE09" w:rsidR="00226036" w:rsidRDefault="00226036" w:rsidP="002D476D">
            <w:pPr>
              <w:jc w:val="both"/>
            </w:pPr>
            <w:r>
              <w:rPr>
                <w:lang w:bidi="ru-RU"/>
              </w:rPr>
              <w:t xml:space="preserve">Вице-Президент (Корпоративные банковские услуги), дочерний банк Государственного Банка Индии, </w:t>
            </w:r>
            <w:proofErr w:type="spellStart"/>
            <w:r>
              <w:rPr>
                <w:lang w:bidi="ru-RU"/>
              </w:rPr>
              <w:t>ГБИ</w:t>
            </w:r>
            <w:proofErr w:type="spellEnd"/>
            <w:r w:rsidR="00F821F6">
              <w:rPr>
                <w:lang w:bidi="ru-RU"/>
              </w:rPr>
              <w:t xml:space="preserve"> (Маврикий) Лимитед</w:t>
            </w:r>
            <w:r>
              <w:rPr>
                <w:lang w:bidi="ru-RU"/>
              </w:rPr>
              <w:t xml:space="preserve"> о. Маврикий, Корпоративный офис </w:t>
            </w:r>
            <w:proofErr w:type="spellStart"/>
            <w:r>
              <w:rPr>
                <w:lang w:bidi="ru-RU"/>
              </w:rPr>
              <w:t>ГБИМЛ</w:t>
            </w:r>
            <w:proofErr w:type="spellEnd"/>
            <w:r w:rsidR="00F821F6">
              <w:rPr>
                <w:lang w:bidi="ru-RU"/>
              </w:rPr>
              <w:t xml:space="preserve"> Ко, о. Маврикий</w:t>
            </w:r>
          </w:p>
        </w:tc>
      </w:tr>
    </w:tbl>
    <w:p w14:paraId="5F99ABD1" w14:textId="77777777" w:rsidR="004B68E3" w:rsidRDefault="004B68E3" w:rsidP="004B68E3"/>
    <w:p w14:paraId="62035DBD" w14:textId="77777777" w:rsidR="0020175C" w:rsidRDefault="0020175C"/>
    <w:sectPr w:rsidR="0020175C" w:rsidSect="00B44FD4">
      <w:pgSz w:w="11900" w:h="16840" w:code="9"/>
      <w:pgMar w:top="567" w:right="851" w:bottom="567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autoHyphenation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E3"/>
    <w:rsid w:val="0020175C"/>
    <w:rsid w:val="00226036"/>
    <w:rsid w:val="003054F8"/>
    <w:rsid w:val="003B1E61"/>
    <w:rsid w:val="004B68E3"/>
    <w:rsid w:val="005332A9"/>
    <w:rsid w:val="00A40A27"/>
    <w:rsid w:val="00AA51C2"/>
    <w:rsid w:val="00C8435D"/>
    <w:rsid w:val="00EB39EA"/>
    <w:rsid w:val="00F0428C"/>
    <w:rsid w:val="00F8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97EA4"/>
  <w15:chartTrackingRefBased/>
  <w15:docId w15:val="{130A8F1A-DA9F-4A96-A326-4BC7DBEA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8E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8E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Гришунин С.В.</dc:creator>
  <cp:keywords/>
  <dc:description/>
  <cp:lastModifiedBy>Гришунин С.В.</cp:lastModifiedBy>
  <cp:revision>3</cp:revision>
  <dcterms:created xsi:type="dcterms:W3CDTF">2020-09-08T10:42:00Z</dcterms:created>
  <dcterms:modified xsi:type="dcterms:W3CDTF">2020-09-08T11:37:00Z</dcterms:modified>
</cp:coreProperties>
</file>